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04F36A"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5EFAF4CF" w14:textId="77777777" w:rsidR="00FB38B6" w:rsidRDefault="00FB38B6" w:rsidP="008D39F4">
      <w:pPr>
        <w:widowControl w:val="0"/>
        <w:spacing w:line="360" w:lineRule="auto"/>
        <w:jc w:val="center"/>
        <w:rPr>
          <w:sz w:val="28"/>
          <w:szCs w:val="28"/>
        </w:rPr>
      </w:pPr>
      <w:r>
        <w:rPr>
          <w:sz w:val="28"/>
          <w:szCs w:val="28"/>
        </w:rPr>
        <w:t>высшего образования</w:t>
      </w:r>
    </w:p>
    <w:p w14:paraId="5C8E9817"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656DA3F6"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3A380D01"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1357A3C7" w14:textId="77777777" w:rsidR="00FB38B6" w:rsidRDefault="00FB38B6" w:rsidP="008D39F4">
      <w:pPr>
        <w:widowControl w:val="0"/>
        <w:spacing w:line="360" w:lineRule="auto"/>
        <w:jc w:val="center"/>
      </w:pPr>
    </w:p>
    <w:p w14:paraId="2432B68D"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48920DF9"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262EDFA0" w14:textId="77777777" w:rsidR="00FB38B6" w:rsidRDefault="00FB38B6" w:rsidP="008D39F4">
      <w:pPr>
        <w:widowControl w:val="0"/>
        <w:spacing w:line="360" w:lineRule="auto"/>
        <w:rPr>
          <w:sz w:val="28"/>
          <w:szCs w:val="28"/>
        </w:rPr>
      </w:pPr>
    </w:p>
    <w:p w14:paraId="6F45D29E" w14:textId="77777777" w:rsidR="00FB38B6" w:rsidRDefault="00FB38B6" w:rsidP="008D39F4">
      <w:pPr>
        <w:widowControl w:val="0"/>
        <w:spacing w:line="360" w:lineRule="auto"/>
        <w:rPr>
          <w:sz w:val="28"/>
          <w:szCs w:val="28"/>
        </w:rPr>
      </w:pPr>
    </w:p>
    <w:p w14:paraId="64ADDAE7" w14:textId="77777777" w:rsidR="00FB38B6" w:rsidRDefault="00FB38B6" w:rsidP="008D39F4">
      <w:pPr>
        <w:widowControl w:val="0"/>
        <w:spacing w:line="360" w:lineRule="auto"/>
        <w:rPr>
          <w:sz w:val="28"/>
          <w:szCs w:val="28"/>
        </w:rPr>
      </w:pPr>
    </w:p>
    <w:p w14:paraId="7CB3B225" w14:textId="77777777" w:rsidR="006D7050" w:rsidRDefault="006D7050" w:rsidP="008D39F4">
      <w:pPr>
        <w:widowControl w:val="0"/>
        <w:spacing w:line="360" w:lineRule="auto"/>
        <w:rPr>
          <w:sz w:val="28"/>
          <w:szCs w:val="28"/>
        </w:rPr>
      </w:pPr>
    </w:p>
    <w:p w14:paraId="14C63AAB" w14:textId="77777777" w:rsidR="00FB38B6" w:rsidRDefault="00FB38B6" w:rsidP="008D39F4">
      <w:pPr>
        <w:widowControl w:val="0"/>
        <w:spacing w:line="360" w:lineRule="auto"/>
        <w:rPr>
          <w:sz w:val="28"/>
          <w:szCs w:val="28"/>
        </w:rPr>
      </w:pPr>
    </w:p>
    <w:p w14:paraId="13C5641A" w14:textId="77777777" w:rsidR="00FB38B6" w:rsidRDefault="00FB38B6" w:rsidP="008D39F4">
      <w:pPr>
        <w:widowControl w:val="0"/>
        <w:spacing w:line="360" w:lineRule="auto"/>
        <w:rPr>
          <w:sz w:val="28"/>
          <w:szCs w:val="28"/>
        </w:rPr>
      </w:pPr>
    </w:p>
    <w:p w14:paraId="169DF2D8" w14:textId="77777777" w:rsidR="00FB38B6" w:rsidRPr="00DD0A51" w:rsidRDefault="00E873B9" w:rsidP="008D39F4">
      <w:pPr>
        <w:widowControl w:val="0"/>
        <w:spacing w:line="360" w:lineRule="auto"/>
        <w:jc w:val="center"/>
        <w:rPr>
          <w:b/>
          <w:bCs/>
          <w:sz w:val="32"/>
          <w:szCs w:val="32"/>
        </w:rPr>
      </w:pPr>
      <w:r>
        <w:rPr>
          <w:b/>
          <w:bCs/>
          <w:sz w:val="32"/>
          <w:szCs w:val="32"/>
        </w:rPr>
        <w:t>Субочева А.О.</w:t>
      </w:r>
    </w:p>
    <w:p w14:paraId="447A0131" w14:textId="77777777" w:rsidR="00FB38B6" w:rsidRDefault="006D7050" w:rsidP="008D39F4">
      <w:pPr>
        <w:widowControl w:val="0"/>
        <w:spacing w:line="360" w:lineRule="auto"/>
        <w:jc w:val="center"/>
        <w:rPr>
          <w:b/>
          <w:bCs/>
          <w:sz w:val="32"/>
          <w:szCs w:val="32"/>
        </w:rPr>
      </w:pPr>
      <w:r>
        <w:rPr>
          <w:b/>
          <w:bCs/>
          <w:sz w:val="32"/>
          <w:szCs w:val="32"/>
        </w:rPr>
        <w:t>Управление вовлеченностью и креативностью персонала</w:t>
      </w:r>
    </w:p>
    <w:p w14:paraId="178C7B89" w14:textId="77777777" w:rsidR="00FB38B6" w:rsidRDefault="00FB38B6" w:rsidP="008D39F4">
      <w:pPr>
        <w:widowControl w:val="0"/>
        <w:spacing w:line="360" w:lineRule="auto"/>
        <w:jc w:val="center"/>
        <w:rPr>
          <w:b/>
          <w:bCs/>
          <w:sz w:val="32"/>
          <w:szCs w:val="32"/>
        </w:rPr>
      </w:pPr>
    </w:p>
    <w:p w14:paraId="036BFC3B" w14:textId="77777777"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14:paraId="60B82585"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1384411A" w14:textId="77777777" w:rsidR="00173843" w:rsidRDefault="006D7050" w:rsidP="00173843">
      <w:pPr>
        <w:widowControl w:val="0"/>
        <w:spacing w:line="360" w:lineRule="auto"/>
        <w:jc w:val="center"/>
        <w:rPr>
          <w:sz w:val="28"/>
          <w:szCs w:val="28"/>
        </w:rPr>
      </w:pPr>
      <w:r>
        <w:rPr>
          <w:sz w:val="28"/>
          <w:szCs w:val="28"/>
        </w:rPr>
        <w:t>38.03.03 Управление персоналом</w:t>
      </w:r>
      <w:r w:rsidR="00D77FF6" w:rsidRPr="00DE7526">
        <w:rPr>
          <w:sz w:val="28"/>
          <w:szCs w:val="28"/>
        </w:rPr>
        <w:t>,</w:t>
      </w:r>
    </w:p>
    <w:p w14:paraId="53C2377E" w14:textId="77777777" w:rsidR="00173843" w:rsidRDefault="007710F8" w:rsidP="00173843">
      <w:pPr>
        <w:widowControl w:val="0"/>
        <w:spacing w:line="360" w:lineRule="auto"/>
        <w:jc w:val="center"/>
        <w:rPr>
          <w:sz w:val="28"/>
        </w:rPr>
      </w:pPr>
      <w:r>
        <w:rPr>
          <w:sz w:val="28"/>
          <w:szCs w:val="28"/>
        </w:rPr>
        <w:t>ОП</w:t>
      </w:r>
      <w:r w:rsidR="00975464">
        <w:rPr>
          <w:sz w:val="28"/>
          <w:szCs w:val="28"/>
        </w:rPr>
        <w:t xml:space="preserve"> </w:t>
      </w:r>
      <w:r w:rsidR="006D7050">
        <w:rPr>
          <w:sz w:val="28"/>
          <w:szCs w:val="28"/>
        </w:rPr>
        <w:t>«Управление персоналом»</w:t>
      </w:r>
    </w:p>
    <w:p w14:paraId="5CD7CDB0" w14:textId="77777777" w:rsidR="00FB38B6" w:rsidRPr="00173843" w:rsidRDefault="00FB38B6" w:rsidP="00173843">
      <w:pPr>
        <w:widowControl w:val="0"/>
        <w:spacing w:line="360" w:lineRule="auto"/>
        <w:jc w:val="center"/>
        <w:rPr>
          <w:sz w:val="32"/>
          <w:szCs w:val="28"/>
        </w:rPr>
      </w:pPr>
    </w:p>
    <w:p w14:paraId="5DFACEE0" w14:textId="77777777" w:rsidR="00FB38B6" w:rsidRDefault="00FB38B6" w:rsidP="008D39F4">
      <w:pPr>
        <w:widowControl w:val="0"/>
        <w:spacing w:line="360" w:lineRule="auto"/>
        <w:jc w:val="center"/>
      </w:pPr>
    </w:p>
    <w:p w14:paraId="79DF3D77" w14:textId="77777777" w:rsidR="00FB38B6" w:rsidRDefault="00FB38B6" w:rsidP="008D39F4">
      <w:pPr>
        <w:widowControl w:val="0"/>
        <w:spacing w:line="360" w:lineRule="auto"/>
        <w:jc w:val="center"/>
      </w:pPr>
    </w:p>
    <w:p w14:paraId="0445F31F" w14:textId="77777777" w:rsidR="00FB38B6" w:rsidRDefault="00FB38B6" w:rsidP="008D39F4">
      <w:pPr>
        <w:widowControl w:val="0"/>
        <w:spacing w:line="360" w:lineRule="auto"/>
        <w:jc w:val="center"/>
      </w:pPr>
    </w:p>
    <w:p w14:paraId="0A8CAD87" w14:textId="77777777" w:rsidR="00FB38B6" w:rsidRDefault="00FB38B6" w:rsidP="008D39F4">
      <w:pPr>
        <w:widowControl w:val="0"/>
        <w:spacing w:line="360" w:lineRule="auto"/>
        <w:rPr>
          <w:b/>
          <w:bCs/>
          <w:sz w:val="28"/>
          <w:szCs w:val="28"/>
        </w:rPr>
      </w:pPr>
    </w:p>
    <w:p w14:paraId="51E9CF89" w14:textId="77777777" w:rsidR="00FB38B6" w:rsidRDefault="00FB38B6" w:rsidP="008D39F4">
      <w:pPr>
        <w:widowControl w:val="0"/>
        <w:spacing w:line="360" w:lineRule="auto"/>
        <w:rPr>
          <w:b/>
          <w:bCs/>
          <w:sz w:val="28"/>
          <w:szCs w:val="28"/>
        </w:rPr>
      </w:pPr>
    </w:p>
    <w:p w14:paraId="11CB9D27" w14:textId="77777777" w:rsidR="00FB38B6" w:rsidRDefault="00FB38B6" w:rsidP="008D39F4">
      <w:pPr>
        <w:widowControl w:val="0"/>
        <w:spacing w:line="360" w:lineRule="auto"/>
        <w:jc w:val="center"/>
        <w:rPr>
          <w:b/>
          <w:bCs/>
          <w:sz w:val="28"/>
          <w:szCs w:val="28"/>
        </w:rPr>
      </w:pPr>
    </w:p>
    <w:p w14:paraId="4B58A79A" w14:textId="77777777"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9E353F">
        <w:rPr>
          <w:b/>
          <w:bCs/>
          <w:sz w:val="28"/>
          <w:szCs w:val="28"/>
        </w:rPr>
        <w:t>2</w:t>
      </w:r>
    </w:p>
    <w:p w14:paraId="23228EE5"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7FD0B9C2" w14:textId="77777777" w:rsidR="00FB38B6" w:rsidRDefault="00FB38B6" w:rsidP="00BE543A">
      <w:pPr>
        <w:widowControl w:val="0"/>
        <w:jc w:val="center"/>
        <w:rPr>
          <w:sz w:val="28"/>
          <w:szCs w:val="28"/>
        </w:rPr>
      </w:pPr>
      <w:r>
        <w:rPr>
          <w:sz w:val="28"/>
          <w:szCs w:val="28"/>
        </w:rPr>
        <w:t>высшего образования</w:t>
      </w:r>
    </w:p>
    <w:p w14:paraId="05734E20"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3388E4D6"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5BFBCF6" w14:textId="77777777" w:rsidR="00FB38B6" w:rsidRDefault="00FB38B6" w:rsidP="00BE543A">
      <w:pPr>
        <w:widowControl w:val="0"/>
        <w:jc w:val="center"/>
        <w:rPr>
          <w:b/>
          <w:bCs/>
          <w:sz w:val="28"/>
          <w:szCs w:val="28"/>
        </w:rPr>
      </w:pPr>
      <w:r>
        <w:rPr>
          <w:b/>
          <w:bCs/>
          <w:sz w:val="28"/>
          <w:szCs w:val="28"/>
        </w:rPr>
        <w:t>(Финансовый университет)</w:t>
      </w:r>
    </w:p>
    <w:p w14:paraId="47C0ED54" w14:textId="77777777" w:rsidR="00FB38B6" w:rsidRDefault="00FB38B6" w:rsidP="00BE543A">
      <w:pPr>
        <w:widowControl w:val="0"/>
        <w:ind w:left="900"/>
        <w:jc w:val="center"/>
      </w:pPr>
    </w:p>
    <w:p w14:paraId="4F5D7FB0"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50F86A6A"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6517386D" w14:textId="77777777" w:rsidR="002E3FAF" w:rsidRPr="007C16DC" w:rsidRDefault="002E3FAF" w:rsidP="002E3FAF">
      <w:pPr>
        <w:widowControl w:val="0"/>
        <w:spacing w:line="360" w:lineRule="auto"/>
        <w:rPr>
          <w:sz w:val="28"/>
          <w:szCs w:val="28"/>
        </w:rPr>
      </w:pPr>
    </w:p>
    <w:p w14:paraId="46DC9838" w14:textId="77777777"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14:paraId="17C88865"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14:paraId="03253B53" w14:textId="77777777"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14:paraId="46618E35" w14:textId="77777777" w:rsidR="002E3FAF" w:rsidRPr="007C16DC" w:rsidRDefault="002E3FAF" w:rsidP="002E3FAF">
      <w:pPr>
        <w:widowControl w:val="0"/>
        <w:tabs>
          <w:tab w:val="left" w:pos="709"/>
          <w:tab w:val="left" w:pos="993"/>
        </w:tabs>
        <w:ind w:firstLine="567"/>
        <w:jc w:val="right"/>
        <w:rPr>
          <w:sz w:val="28"/>
          <w:szCs w:val="28"/>
        </w:rPr>
      </w:pPr>
    </w:p>
    <w:p w14:paraId="279963CB" w14:textId="77777777"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14:paraId="429639BD" w14:textId="09252084" w:rsidR="002E3FAF" w:rsidRPr="0069604A" w:rsidRDefault="0069604A" w:rsidP="0069604A">
      <w:pPr>
        <w:widowControl w:val="0"/>
        <w:tabs>
          <w:tab w:val="left" w:pos="709"/>
          <w:tab w:val="left" w:pos="993"/>
        </w:tabs>
        <w:spacing w:line="360" w:lineRule="auto"/>
        <w:ind w:firstLine="567"/>
        <w:jc w:val="center"/>
        <w:rPr>
          <w:b/>
          <w:bCs/>
          <w:caps/>
          <w:sz w:val="28"/>
          <w:szCs w:val="28"/>
        </w:rPr>
      </w:pPr>
      <w:r>
        <w:rPr>
          <w:b/>
          <w:sz w:val="28"/>
          <w:szCs w:val="28"/>
        </w:rPr>
        <w:t xml:space="preserve">                                              </w:t>
      </w:r>
      <w:bookmarkStart w:id="1" w:name="_GoBack"/>
      <w:bookmarkEnd w:id="1"/>
      <w:r w:rsidRPr="0069604A">
        <w:rPr>
          <w:b/>
          <w:sz w:val="28"/>
          <w:szCs w:val="28"/>
        </w:rPr>
        <w:t>29.11.</w:t>
      </w:r>
      <w:r w:rsidR="002E3FAF" w:rsidRPr="0069604A">
        <w:rPr>
          <w:b/>
          <w:sz w:val="28"/>
          <w:szCs w:val="28"/>
        </w:rPr>
        <w:t xml:space="preserve"> 2022 г.</w:t>
      </w:r>
    </w:p>
    <w:p w14:paraId="1831DD15" w14:textId="77777777" w:rsidR="008D39F4" w:rsidRDefault="008D39F4" w:rsidP="008D39F4">
      <w:pPr>
        <w:widowControl w:val="0"/>
        <w:spacing w:line="360" w:lineRule="auto"/>
        <w:rPr>
          <w:sz w:val="28"/>
          <w:szCs w:val="28"/>
        </w:rPr>
      </w:pPr>
    </w:p>
    <w:p w14:paraId="4BFB24CD" w14:textId="77777777" w:rsidR="00173843" w:rsidRDefault="00173843" w:rsidP="00173843">
      <w:pPr>
        <w:widowControl w:val="0"/>
        <w:spacing w:line="360" w:lineRule="auto"/>
        <w:rPr>
          <w:sz w:val="28"/>
          <w:szCs w:val="28"/>
        </w:rPr>
      </w:pPr>
    </w:p>
    <w:p w14:paraId="7CBFB2D2" w14:textId="77777777" w:rsidR="00E873B9" w:rsidRPr="00DD0A51" w:rsidRDefault="00E873B9" w:rsidP="00E873B9">
      <w:pPr>
        <w:widowControl w:val="0"/>
        <w:spacing w:line="360" w:lineRule="auto"/>
        <w:jc w:val="center"/>
        <w:rPr>
          <w:b/>
          <w:bCs/>
          <w:sz w:val="32"/>
          <w:szCs w:val="32"/>
        </w:rPr>
      </w:pPr>
      <w:r>
        <w:rPr>
          <w:b/>
          <w:bCs/>
          <w:sz w:val="32"/>
          <w:szCs w:val="32"/>
        </w:rPr>
        <w:t>Субочева А.О.</w:t>
      </w:r>
    </w:p>
    <w:p w14:paraId="613C2723" w14:textId="77777777" w:rsidR="00EB1DCD" w:rsidRDefault="006D7050" w:rsidP="00EB1DCD">
      <w:pPr>
        <w:widowControl w:val="0"/>
        <w:spacing w:line="360" w:lineRule="auto"/>
        <w:jc w:val="center"/>
        <w:rPr>
          <w:b/>
          <w:bCs/>
          <w:sz w:val="32"/>
          <w:szCs w:val="32"/>
        </w:rPr>
      </w:pPr>
      <w:r>
        <w:rPr>
          <w:b/>
          <w:bCs/>
          <w:sz w:val="32"/>
          <w:szCs w:val="32"/>
        </w:rPr>
        <w:t>Управление вовлеченностью и креативностью персонала</w:t>
      </w:r>
    </w:p>
    <w:p w14:paraId="5BB64580" w14:textId="77777777" w:rsidR="00EB1DCD" w:rsidRDefault="00EB1DCD" w:rsidP="00EB1DCD">
      <w:pPr>
        <w:widowControl w:val="0"/>
        <w:spacing w:line="360" w:lineRule="auto"/>
        <w:jc w:val="center"/>
        <w:rPr>
          <w:b/>
          <w:bCs/>
          <w:sz w:val="32"/>
          <w:szCs w:val="32"/>
        </w:rPr>
      </w:pPr>
    </w:p>
    <w:p w14:paraId="7A952CE4" w14:textId="77777777"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14:paraId="47E82E86" w14:textId="77777777"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14:paraId="314DA2B9" w14:textId="77777777" w:rsidR="006D7050" w:rsidRPr="006D7050" w:rsidRDefault="006D7050" w:rsidP="006D7050">
      <w:pPr>
        <w:widowControl w:val="0"/>
        <w:spacing w:line="360" w:lineRule="auto"/>
        <w:jc w:val="center"/>
        <w:rPr>
          <w:sz w:val="28"/>
          <w:szCs w:val="28"/>
        </w:rPr>
      </w:pPr>
      <w:r w:rsidRPr="006D7050">
        <w:rPr>
          <w:sz w:val="28"/>
          <w:szCs w:val="28"/>
        </w:rPr>
        <w:t>38.03.03 Управление персоналом,</w:t>
      </w:r>
    </w:p>
    <w:p w14:paraId="0A685718" w14:textId="77777777" w:rsidR="00173843" w:rsidRDefault="007710F8" w:rsidP="006D7050">
      <w:pPr>
        <w:widowControl w:val="0"/>
        <w:spacing w:line="360" w:lineRule="auto"/>
        <w:jc w:val="center"/>
        <w:rPr>
          <w:sz w:val="28"/>
          <w:szCs w:val="28"/>
        </w:rPr>
      </w:pPr>
      <w:r>
        <w:rPr>
          <w:sz w:val="28"/>
          <w:szCs w:val="28"/>
        </w:rPr>
        <w:t>ОП</w:t>
      </w:r>
      <w:r w:rsidR="006D7050" w:rsidRPr="006D7050">
        <w:rPr>
          <w:sz w:val="28"/>
          <w:szCs w:val="28"/>
        </w:rPr>
        <w:t xml:space="preserve"> «Управление персоналом»</w:t>
      </w:r>
    </w:p>
    <w:p w14:paraId="5FE1FCEC" w14:textId="77777777" w:rsidR="006D7050" w:rsidRDefault="006D7050" w:rsidP="006D7050">
      <w:pPr>
        <w:widowControl w:val="0"/>
        <w:spacing w:line="360" w:lineRule="auto"/>
        <w:jc w:val="center"/>
      </w:pPr>
    </w:p>
    <w:p w14:paraId="7BB0D554" w14:textId="77777777" w:rsidR="007710F8" w:rsidRPr="007C16DC" w:rsidRDefault="007710F8" w:rsidP="007710F8">
      <w:pPr>
        <w:widowControl w:val="0"/>
        <w:jc w:val="center"/>
        <w:rPr>
          <w:i/>
          <w:iCs/>
        </w:rPr>
      </w:pPr>
      <w:r w:rsidRPr="007C16DC">
        <w:rPr>
          <w:i/>
          <w:iCs/>
        </w:rPr>
        <w:t>Рекомендовано Ученым советом Факультета социальных наук и массовых коммуникаций</w:t>
      </w:r>
    </w:p>
    <w:p w14:paraId="49F4F16C" w14:textId="77777777" w:rsidR="007710F8" w:rsidRPr="007C16DC" w:rsidRDefault="007710F8" w:rsidP="007710F8">
      <w:pPr>
        <w:widowControl w:val="0"/>
        <w:ind w:firstLine="720"/>
        <w:jc w:val="center"/>
        <w:rPr>
          <w:i/>
          <w:iCs/>
        </w:rPr>
      </w:pPr>
      <w:r w:rsidRPr="007C16DC">
        <w:rPr>
          <w:i/>
          <w:iCs/>
        </w:rPr>
        <w:t xml:space="preserve">протокол № </w:t>
      </w:r>
      <w:r>
        <w:rPr>
          <w:i/>
          <w:iCs/>
        </w:rPr>
        <w:t>26</w:t>
      </w:r>
      <w:r w:rsidRPr="007C16DC">
        <w:rPr>
          <w:i/>
          <w:iCs/>
        </w:rPr>
        <w:t xml:space="preserve"> от</w:t>
      </w:r>
      <w:r>
        <w:rPr>
          <w:i/>
          <w:iCs/>
        </w:rPr>
        <w:t xml:space="preserve"> 24 ноября </w:t>
      </w:r>
      <w:r w:rsidRPr="007C16DC">
        <w:rPr>
          <w:i/>
          <w:iCs/>
        </w:rPr>
        <w:t>2022 г</w:t>
      </w:r>
    </w:p>
    <w:p w14:paraId="54DEAA74" w14:textId="77777777" w:rsidR="007710F8" w:rsidRPr="007C16DC" w:rsidRDefault="007710F8" w:rsidP="007710F8">
      <w:pPr>
        <w:widowControl w:val="0"/>
        <w:ind w:firstLine="720"/>
        <w:jc w:val="center"/>
        <w:rPr>
          <w:i/>
          <w:iCs/>
        </w:rPr>
      </w:pPr>
    </w:p>
    <w:p w14:paraId="7D3E0565" w14:textId="77777777" w:rsidR="007710F8" w:rsidRPr="007C16DC" w:rsidRDefault="007710F8" w:rsidP="007710F8">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14:paraId="4F61EB0D" w14:textId="77777777" w:rsidR="007710F8" w:rsidRPr="007C16DC" w:rsidRDefault="007710F8" w:rsidP="007710F8">
      <w:pPr>
        <w:widowControl w:val="0"/>
        <w:ind w:firstLine="720"/>
        <w:jc w:val="center"/>
        <w:rPr>
          <w:i/>
          <w:iCs/>
        </w:rPr>
      </w:pPr>
      <w:r w:rsidRPr="007C16DC">
        <w:rPr>
          <w:i/>
          <w:iCs/>
        </w:rPr>
        <w:t>протокол №</w:t>
      </w:r>
      <w:r>
        <w:rPr>
          <w:i/>
          <w:iCs/>
        </w:rPr>
        <w:t xml:space="preserve"> 3</w:t>
      </w:r>
      <w:r w:rsidRPr="007C16DC">
        <w:rPr>
          <w:i/>
          <w:iCs/>
        </w:rPr>
        <w:t xml:space="preserve">  от</w:t>
      </w:r>
      <w:r>
        <w:rPr>
          <w:i/>
          <w:iCs/>
        </w:rPr>
        <w:t xml:space="preserve"> 31 октября</w:t>
      </w:r>
      <w:r w:rsidRPr="007C16DC">
        <w:rPr>
          <w:i/>
          <w:iCs/>
        </w:rPr>
        <w:t xml:space="preserve"> 2022 г</w:t>
      </w:r>
    </w:p>
    <w:p w14:paraId="7A833932" w14:textId="77777777" w:rsidR="00FB38B6" w:rsidRDefault="00FB38B6" w:rsidP="00BE0B8A">
      <w:pPr>
        <w:widowControl w:val="0"/>
        <w:jc w:val="center"/>
        <w:rPr>
          <w:b/>
          <w:bCs/>
          <w:sz w:val="28"/>
          <w:szCs w:val="28"/>
        </w:rPr>
      </w:pPr>
    </w:p>
    <w:p w14:paraId="17362D73" w14:textId="77777777" w:rsidR="00FB38B6" w:rsidRDefault="00FB38B6" w:rsidP="00BE543A">
      <w:pPr>
        <w:widowControl w:val="0"/>
        <w:jc w:val="center"/>
        <w:rPr>
          <w:b/>
          <w:bCs/>
          <w:sz w:val="28"/>
          <w:szCs w:val="28"/>
        </w:rPr>
      </w:pPr>
    </w:p>
    <w:p w14:paraId="147A590A" w14:textId="77777777" w:rsidR="00FB38B6" w:rsidRDefault="00FB38B6" w:rsidP="00BE543A">
      <w:pPr>
        <w:widowControl w:val="0"/>
        <w:jc w:val="center"/>
        <w:rPr>
          <w:b/>
          <w:bCs/>
          <w:sz w:val="28"/>
          <w:szCs w:val="28"/>
        </w:rPr>
      </w:pPr>
    </w:p>
    <w:p w14:paraId="34B69A51" w14:textId="77777777"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9E353F">
        <w:rPr>
          <w:b/>
          <w:bCs/>
          <w:sz w:val="28"/>
          <w:szCs w:val="28"/>
        </w:rPr>
        <w:t>2</w:t>
      </w:r>
    </w:p>
    <w:p w14:paraId="5C4AEC6B" w14:textId="77777777" w:rsidR="00FB38B6" w:rsidRDefault="00FB38B6" w:rsidP="009C38D5">
      <w:pPr>
        <w:widowControl w:val="0"/>
        <w:spacing w:line="360" w:lineRule="auto"/>
      </w:pPr>
      <w:r>
        <w:rPr>
          <w:b/>
          <w:bCs/>
          <w:sz w:val="28"/>
          <w:szCs w:val="28"/>
        </w:rPr>
        <w:br w:type="page"/>
      </w:r>
      <w:bookmarkEnd w:id="0"/>
    </w:p>
    <w:p w14:paraId="415C9A4A" w14:textId="77777777"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1897E56C" w14:textId="77777777" w:rsidR="007710F8" w:rsidRPr="007710F8" w:rsidRDefault="004235E2">
      <w:pPr>
        <w:pStyle w:val="13"/>
        <w:tabs>
          <w:tab w:val="right" w:leader="dot" w:pos="9344"/>
        </w:tabs>
        <w:rPr>
          <w:rFonts w:ascii="Times New Roman" w:eastAsiaTheme="minorEastAsia" w:hAnsi="Times New Roman" w:cs="Times New Roman"/>
          <w:b w:val="0"/>
          <w:bCs w:val="0"/>
          <w:caps w:val="0"/>
          <w:noProof/>
          <w:sz w:val="28"/>
          <w:szCs w:val="28"/>
        </w:rPr>
      </w:pPr>
      <w:r w:rsidRPr="007710F8">
        <w:rPr>
          <w:rFonts w:ascii="Times New Roman" w:hAnsi="Times New Roman" w:cs="Times New Roman"/>
          <w:b w:val="0"/>
          <w:i/>
          <w:sz w:val="28"/>
          <w:szCs w:val="28"/>
        </w:rPr>
        <w:fldChar w:fldCharType="begin"/>
      </w:r>
      <w:r w:rsidR="009D2095" w:rsidRPr="007710F8">
        <w:rPr>
          <w:rFonts w:ascii="Times New Roman" w:hAnsi="Times New Roman" w:cs="Times New Roman"/>
          <w:b w:val="0"/>
          <w:i/>
          <w:sz w:val="28"/>
          <w:szCs w:val="28"/>
        </w:rPr>
        <w:instrText xml:space="preserve"> TOC \o "1-3" \h \z \u </w:instrText>
      </w:r>
      <w:r w:rsidRPr="007710F8">
        <w:rPr>
          <w:rFonts w:ascii="Times New Roman" w:hAnsi="Times New Roman" w:cs="Times New Roman"/>
          <w:b w:val="0"/>
          <w:i/>
          <w:sz w:val="28"/>
          <w:szCs w:val="28"/>
        </w:rPr>
        <w:fldChar w:fldCharType="separate"/>
      </w:r>
      <w:hyperlink w:anchor="_Toc120811986" w:history="1">
        <w:r w:rsidR="007710F8" w:rsidRPr="007710F8">
          <w:rPr>
            <w:rStyle w:val="ae"/>
            <w:rFonts w:ascii="Times New Roman" w:hAnsi="Times New Roman"/>
            <w:b w:val="0"/>
            <w:caps w:val="0"/>
            <w:noProof/>
            <w:sz w:val="28"/>
            <w:szCs w:val="28"/>
          </w:rPr>
          <w:t>1. Наименование дисциплины</w:t>
        </w:r>
        <w:r w:rsidR="007710F8" w:rsidRPr="007710F8">
          <w:rPr>
            <w:rFonts w:ascii="Times New Roman" w:hAnsi="Times New Roman" w:cs="Times New Roman"/>
            <w:b w:val="0"/>
            <w:caps w:val="0"/>
            <w:noProof/>
            <w:webHidden/>
            <w:sz w:val="28"/>
            <w:szCs w:val="28"/>
          </w:rPr>
          <w:tab/>
        </w:r>
        <w:r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_Toc120811986 \h </w:instrText>
        </w:r>
        <w:r w:rsidRPr="007710F8">
          <w:rPr>
            <w:rFonts w:ascii="Times New Roman" w:hAnsi="Times New Roman" w:cs="Times New Roman"/>
            <w:b w:val="0"/>
            <w:noProof/>
            <w:webHidden/>
            <w:sz w:val="28"/>
            <w:szCs w:val="28"/>
          </w:rPr>
        </w:r>
        <w:r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5</w:t>
        </w:r>
        <w:r w:rsidRPr="007710F8">
          <w:rPr>
            <w:rFonts w:ascii="Times New Roman" w:hAnsi="Times New Roman" w:cs="Times New Roman"/>
            <w:b w:val="0"/>
            <w:noProof/>
            <w:webHidden/>
            <w:sz w:val="28"/>
            <w:szCs w:val="28"/>
          </w:rPr>
          <w:fldChar w:fldCharType="end"/>
        </w:r>
      </w:hyperlink>
    </w:p>
    <w:p w14:paraId="1649203A"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87" w:history="1">
        <w:r w:rsidR="007710F8" w:rsidRPr="007710F8">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_Toc120811987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5</w:t>
        </w:r>
        <w:r w:rsidR="004235E2" w:rsidRPr="007710F8">
          <w:rPr>
            <w:rFonts w:ascii="Times New Roman" w:hAnsi="Times New Roman" w:cs="Times New Roman"/>
            <w:b w:val="0"/>
            <w:noProof/>
            <w:webHidden/>
            <w:sz w:val="28"/>
            <w:szCs w:val="28"/>
          </w:rPr>
          <w:fldChar w:fldCharType="end"/>
        </w:r>
      </w:hyperlink>
    </w:p>
    <w:p w14:paraId="0E660932"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88" w:history="1">
        <w:r w:rsidR="007710F8" w:rsidRPr="007710F8">
          <w:rPr>
            <w:rStyle w:val="ae"/>
            <w:rFonts w:ascii="Times New Roman" w:hAnsi="Times New Roman"/>
            <w:b w:val="0"/>
            <w:caps w:val="0"/>
            <w:noProof/>
            <w:sz w:val="28"/>
            <w:szCs w:val="28"/>
          </w:rPr>
          <w:t>3. Место дисциплины в структуре образовательной программы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_Toc120811988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6</w:t>
        </w:r>
        <w:r w:rsidR="004235E2" w:rsidRPr="007710F8">
          <w:rPr>
            <w:rFonts w:ascii="Times New Roman" w:hAnsi="Times New Roman" w:cs="Times New Roman"/>
            <w:b w:val="0"/>
            <w:noProof/>
            <w:webHidden/>
            <w:sz w:val="28"/>
            <w:szCs w:val="28"/>
          </w:rPr>
          <w:fldChar w:fldCharType="end"/>
        </w:r>
      </w:hyperlink>
    </w:p>
    <w:p w14:paraId="7B7B7882"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89" w:history="1">
        <w:r w:rsidR="007710F8" w:rsidRPr="007710F8">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_Toc120811989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6</w:t>
        </w:r>
        <w:r w:rsidR="004235E2" w:rsidRPr="007710F8">
          <w:rPr>
            <w:rFonts w:ascii="Times New Roman" w:hAnsi="Times New Roman" w:cs="Times New Roman"/>
            <w:b w:val="0"/>
            <w:noProof/>
            <w:webHidden/>
            <w:sz w:val="28"/>
            <w:szCs w:val="28"/>
          </w:rPr>
          <w:fldChar w:fldCharType="end"/>
        </w:r>
      </w:hyperlink>
    </w:p>
    <w:p w14:paraId="4ACB2004"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90" w:history="1">
        <w:r w:rsidR="007710F8" w:rsidRPr="007710F8">
          <w:rPr>
            <w:rStyle w:val="ae"/>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_Toc120811990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7</w:t>
        </w:r>
        <w:r w:rsidR="004235E2" w:rsidRPr="007710F8">
          <w:rPr>
            <w:rFonts w:ascii="Times New Roman" w:hAnsi="Times New Roman" w:cs="Times New Roman"/>
            <w:b w:val="0"/>
            <w:noProof/>
            <w:webHidden/>
            <w:sz w:val="28"/>
            <w:szCs w:val="28"/>
          </w:rPr>
          <w:fldChar w:fldCharType="end"/>
        </w:r>
      </w:hyperlink>
    </w:p>
    <w:p w14:paraId="6D981EFA"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91" w:history="1">
        <w:r w:rsidR="007710F8" w:rsidRPr="007710F8">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_Toc120811991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11</w:t>
        </w:r>
        <w:r w:rsidR="004235E2" w:rsidRPr="007710F8">
          <w:rPr>
            <w:rFonts w:ascii="Times New Roman" w:hAnsi="Times New Roman" w:cs="Times New Roman"/>
            <w:b w:val="0"/>
            <w:noProof/>
            <w:webHidden/>
            <w:sz w:val="28"/>
            <w:szCs w:val="28"/>
          </w:rPr>
          <w:fldChar w:fldCharType="end"/>
        </w:r>
      </w:hyperlink>
    </w:p>
    <w:p w14:paraId="7FE961BD"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92" w:history="1">
        <w:r w:rsidR="007710F8" w:rsidRPr="007710F8">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_Toc120811992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13</w:t>
        </w:r>
        <w:r w:rsidR="004235E2" w:rsidRPr="007710F8">
          <w:rPr>
            <w:rFonts w:ascii="Times New Roman" w:hAnsi="Times New Roman" w:cs="Times New Roman"/>
            <w:b w:val="0"/>
            <w:noProof/>
            <w:webHidden/>
            <w:sz w:val="28"/>
            <w:szCs w:val="28"/>
          </w:rPr>
          <w:fldChar w:fldCharType="end"/>
        </w:r>
      </w:hyperlink>
    </w:p>
    <w:p w14:paraId="375798DB"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93" w:history="1">
        <w:r w:rsidR="007710F8" w:rsidRPr="007710F8">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_Toc120811993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18</w:t>
        </w:r>
        <w:r w:rsidR="004235E2" w:rsidRPr="007710F8">
          <w:rPr>
            <w:rFonts w:ascii="Times New Roman" w:hAnsi="Times New Roman" w:cs="Times New Roman"/>
            <w:b w:val="0"/>
            <w:noProof/>
            <w:webHidden/>
            <w:sz w:val="28"/>
            <w:szCs w:val="28"/>
          </w:rPr>
          <w:fldChar w:fldCharType="end"/>
        </w:r>
      </w:hyperlink>
    </w:p>
    <w:p w14:paraId="368FD384"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95" w:history="1">
        <w:r w:rsidR="007710F8" w:rsidRPr="007710F8">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_Toc120811995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19</w:t>
        </w:r>
        <w:r w:rsidR="004235E2" w:rsidRPr="007710F8">
          <w:rPr>
            <w:rFonts w:ascii="Times New Roman" w:hAnsi="Times New Roman" w:cs="Times New Roman"/>
            <w:b w:val="0"/>
            <w:noProof/>
            <w:webHidden/>
            <w:sz w:val="28"/>
            <w:szCs w:val="28"/>
          </w:rPr>
          <w:fldChar w:fldCharType="end"/>
        </w:r>
      </w:hyperlink>
    </w:p>
    <w:p w14:paraId="46B22D25"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96" w:history="1">
        <w:r w:rsidR="007710F8" w:rsidRPr="007710F8">
          <w:rPr>
            <w:rStyle w:val="ae"/>
            <w:rFonts w:ascii="Times New Roman" w:hAnsi="Times New Roman"/>
            <w:b w:val="0"/>
            <w:caps w:val="0"/>
            <w:noProof/>
            <w:sz w:val="28"/>
            <w:szCs w:val="28"/>
          </w:rPr>
          <w:t>10. Методические указания для обучающихся по освоению дисциплины</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_Toc120811996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20</w:t>
        </w:r>
        <w:r w:rsidR="004235E2" w:rsidRPr="007710F8">
          <w:rPr>
            <w:rFonts w:ascii="Times New Roman" w:hAnsi="Times New Roman" w:cs="Times New Roman"/>
            <w:b w:val="0"/>
            <w:noProof/>
            <w:webHidden/>
            <w:sz w:val="28"/>
            <w:szCs w:val="28"/>
          </w:rPr>
          <w:fldChar w:fldCharType="end"/>
        </w:r>
      </w:hyperlink>
    </w:p>
    <w:p w14:paraId="3C7AB524"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97" w:history="1">
        <w:r w:rsidR="007710F8" w:rsidRPr="007710F8">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_Toc120811997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20</w:t>
        </w:r>
        <w:r w:rsidR="004235E2" w:rsidRPr="007710F8">
          <w:rPr>
            <w:rFonts w:ascii="Times New Roman" w:hAnsi="Times New Roman" w:cs="Times New Roman"/>
            <w:b w:val="0"/>
            <w:noProof/>
            <w:webHidden/>
            <w:sz w:val="28"/>
            <w:szCs w:val="28"/>
          </w:rPr>
          <w:fldChar w:fldCharType="end"/>
        </w:r>
      </w:hyperlink>
    </w:p>
    <w:p w14:paraId="4A83F19B" w14:textId="77777777" w:rsidR="007710F8" w:rsidRPr="007710F8" w:rsidRDefault="00B21F8D">
      <w:pPr>
        <w:pStyle w:val="13"/>
        <w:tabs>
          <w:tab w:val="right" w:leader="dot" w:pos="9344"/>
        </w:tabs>
        <w:rPr>
          <w:rFonts w:ascii="Times New Roman" w:eastAsiaTheme="minorEastAsia" w:hAnsi="Times New Roman" w:cs="Times New Roman"/>
          <w:b w:val="0"/>
          <w:bCs w:val="0"/>
          <w:caps w:val="0"/>
          <w:noProof/>
          <w:sz w:val="28"/>
          <w:szCs w:val="28"/>
        </w:rPr>
      </w:pPr>
      <w:hyperlink w:anchor="_Toc120811998" w:history="1">
        <w:r w:rsidR="007710F8" w:rsidRPr="007710F8">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7710F8" w:rsidRPr="007710F8">
          <w:rPr>
            <w:rFonts w:ascii="Times New Roman" w:hAnsi="Times New Roman" w:cs="Times New Roman"/>
            <w:b w:val="0"/>
            <w:caps w:val="0"/>
            <w:noProof/>
            <w:webHidden/>
            <w:sz w:val="28"/>
            <w:szCs w:val="28"/>
          </w:rPr>
          <w:tab/>
        </w:r>
        <w:r w:rsidR="004235E2" w:rsidRPr="007710F8">
          <w:rPr>
            <w:rFonts w:ascii="Times New Roman" w:hAnsi="Times New Roman" w:cs="Times New Roman"/>
            <w:b w:val="0"/>
            <w:noProof/>
            <w:webHidden/>
            <w:sz w:val="28"/>
            <w:szCs w:val="28"/>
          </w:rPr>
          <w:fldChar w:fldCharType="begin"/>
        </w:r>
        <w:r w:rsidR="007710F8" w:rsidRPr="007710F8">
          <w:rPr>
            <w:rFonts w:ascii="Times New Roman" w:hAnsi="Times New Roman" w:cs="Times New Roman"/>
            <w:b w:val="0"/>
            <w:noProof/>
            <w:webHidden/>
            <w:sz w:val="28"/>
            <w:szCs w:val="28"/>
          </w:rPr>
          <w:instrText xml:space="preserve"> PAGEREF _Toc120811998 \h </w:instrText>
        </w:r>
        <w:r w:rsidR="004235E2" w:rsidRPr="007710F8">
          <w:rPr>
            <w:rFonts w:ascii="Times New Roman" w:hAnsi="Times New Roman" w:cs="Times New Roman"/>
            <w:b w:val="0"/>
            <w:noProof/>
            <w:webHidden/>
            <w:sz w:val="28"/>
            <w:szCs w:val="28"/>
          </w:rPr>
        </w:r>
        <w:r w:rsidR="004235E2" w:rsidRPr="007710F8">
          <w:rPr>
            <w:rFonts w:ascii="Times New Roman" w:hAnsi="Times New Roman" w:cs="Times New Roman"/>
            <w:b w:val="0"/>
            <w:noProof/>
            <w:webHidden/>
            <w:sz w:val="28"/>
            <w:szCs w:val="28"/>
          </w:rPr>
          <w:fldChar w:fldCharType="separate"/>
        </w:r>
        <w:r w:rsidR="00300F30">
          <w:rPr>
            <w:rFonts w:ascii="Times New Roman" w:hAnsi="Times New Roman" w:cs="Times New Roman"/>
            <w:b w:val="0"/>
            <w:noProof/>
            <w:webHidden/>
            <w:sz w:val="28"/>
            <w:szCs w:val="28"/>
          </w:rPr>
          <w:t>21</w:t>
        </w:r>
        <w:r w:rsidR="004235E2" w:rsidRPr="007710F8">
          <w:rPr>
            <w:rFonts w:ascii="Times New Roman" w:hAnsi="Times New Roman" w:cs="Times New Roman"/>
            <w:b w:val="0"/>
            <w:noProof/>
            <w:webHidden/>
            <w:sz w:val="28"/>
            <w:szCs w:val="28"/>
          </w:rPr>
          <w:fldChar w:fldCharType="end"/>
        </w:r>
      </w:hyperlink>
    </w:p>
    <w:p w14:paraId="42D8A4BF" w14:textId="77777777" w:rsidR="009D2095" w:rsidRDefault="004235E2" w:rsidP="0087681A">
      <w:pPr>
        <w:pStyle w:val="28"/>
      </w:pPr>
      <w:r w:rsidRPr="007710F8">
        <w:rPr>
          <w:i w:val="0"/>
          <w:sz w:val="28"/>
          <w:szCs w:val="28"/>
        </w:rPr>
        <w:fldChar w:fldCharType="end"/>
      </w:r>
    </w:p>
    <w:p w14:paraId="0C34FA46" w14:textId="77777777" w:rsidR="009D2095" w:rsidRDefault="009D2095" w:rsidP="00BE543A">
      <w:pPr>
        <w:widowControl w:val="0"/>
        <w:spacing w:line="360" w:lineRule="auto"/>
        <w:jc w:val="center"/>
        <w:rPr>
          <w:b/>
          <w:bCs/>
          <w:sz w:val="28"/>
          <w:szCs w:val="28"/>
        </w:rPr>
      </w:pPr>
    </w:p>
    <w:p w14:paraId="6771FC76" w14:textId="77777777" w:rsidR="00FB38B6" w:rsidRPr="008D39F4" w:rsidRDefault="004235E2" w:rsidP="008D39F4">
      <w:pPr>
        <w:pStyle w:val="13"/>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14:paraId="1AEF1B14" w14:textId="77777777" w:rsidR="009D2095" w:rsidRDefault="004235E2" w:rsidP="00BE543A">
      <w:pPr>
        <w:widowControl w:val="0"/>
        <w:spacing w:line="360" w:lineRule="auto"/>
        <w:jc w:val="both"/>
        <w:rPr>
          <w:b/>
          <w:bCs/>
          <w:sz w:val="28"/>
          <w:szCs w:val="28"/>
        </w:rPr>
      </w:pPr>
      <w:r>
        <w:rPr>
          <w:b/>
          <w:bCs/>
          <w:caps/>
          <w:sz w:val="28"/>
          <w:szCs w:val="28"/>
        </w:rPr>
        <w:fldChar w:fldCharType="end"/>
      </w:r>
    </w:p>
    <w:p w14:paraId="61EE8A6E" w14:textId="77777777" w:rsidR="007710F8" w:rsidRDefault="00FB38B6" w:rsidP="00BE543A">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2" w:name="_Toc120811986"/>
      <w:bookmarkStart w:id="3" w:name="_Toc27585857"/>
      <w:bookmarkStart w:id="4" w:name="_Hlk25317116"/>
      <w:r w:rsidRPr="006F777F">
        <w:rPr>
          <w:rFonts w:ascii="Times New Roman" w:hAnsi="Times New Roman"/>
        </w:rPr>
        <w:lastRenderedPageBreak/>
        <w:t xml:space="preserve">1. </w:t>
      </w:r>
      <w:bookmarkStart w:id="5" w:name="_Hlk119905939"/>
      <w:r w:rsidR="007710F8">
        <w:rPr>
          <w:rFonts w:ascii="Times New Roman" w:hAnsi="Times New Roman"/>
        </w:rPr>
        <w:t>Наименование дисциплины</w:t>
      </w:r>
      <w:bookmarkEnd w:id="2"/>
    </w:p>
    <w:p w14:paraId="174198B2" w14:textId="77777777" w:rsidR="00FB38B6" w:rsidRPr="007710F8" w:rsidRDefault="006D7050" w:rsidP="007710F8">
      <w:pPr>
        <w:rPr>
          <w:b/>
          <w:bCs/>
          <w:sz w:val="28"/>
        </w:rPr>
      </w:pPr>
      <w:r w:rsidRPr="007710F8">
        <w:rPr>
          <w:sz w:val="28"/>
        </w:rPr>
        <w:t>Управление вовлеченностью и креативностью персонала</w:t>
      </w:r>
      <w:bookmarkEnd w:id="3"/>
      <w:bookmarkEnd w:id="5"/>
    </w:p>
    <w:p w14:paraId="4A8BAC5F" w14:textId="77777777" w:rsidR="00EB1DCD" w:rsidRDefault="00EB1DCD" w:rsidP="0025450E">
      <w:pPr>
        <w:tabs>
          <w:tab w:val="left" w:pos="540"/>
        </w:tabs>
        <w:contextualSpacing/>
        <w:jc w:val="both"/>
        <w:outlineLvl w:val="0"/>
        <w:rPr>
          <w:b/>
          <w:sz w:val="28"/>
          <w:szCs w:val="28"/>
        </w:rPr>
      </w:pPr>
      <w:bookmarkStart w:id="6" w:name="_Toc27585858"/>
    </w:p>
    <w:p w14:paraId="6B608BD4" w14:textId="77777777" w:rsidR="00FB38B6" w:rsidRPr="0025450E" w:rsidRDefault="00FB38B6" w:rsidP="0025450E">
      <w:pPr>
        <w:tabs>
          <w:tab w:val="left" w:pos="540"/>
        </w:tabs>
        <w:contextualSpacing/>
        <w:jc w:val="both"/>
        <w:outlineLvl w:val="0"/>
        <w:rPr>
          <w:b/>
          <w:sz w:val="28"/>
          <w:szCs w:val="28"/>
        </w:rPr>
      </w:pPr>
      <w:bookmarkStart w:id="7" w:name="_Toc120811987"/>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14:paraId="71E1439E" w14:textId="55AEDF8A"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6D7050">
        <w:rPr>
          <w:sz w:val="28"/>
          <w:szCs w:val="28"/>
        </w:rPr>
        <w:t xml:space="preserve">«Управление вовлеченностью и креативностью </w:t>
      </w:r>
      <w:proofErr w:type="spellStart"/>
      <w:r w:rsidR="006D7050">
        <w:rPr>
          <w:sz w:val="28"/>
          <w:szCs w:val="28"/>
        </w:rPr>
        <w:t>персоналаа</w:t>
      </w:r>
      <w:proofErr w:type="spellEnd"/>
      <w:r w:rsidR="006D7050">
        <w:rPr>
          <w:sz w:val="28"/>
          <w:szCs w:val="28"/>
        </w:rPr>
        <w:t>»</w:t>
      </w:r>
      <w:r>
        <w:rPr>
          <w:sz w:val="28"/>
          <w:szCs w:val="28"/>
        </w:rPr>
        <w:t xml:space="preserve"> направлен на формирование следующих компетенций:</w:t>
      </w:r>
    </w:p>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7"/>
        <w:gridCol w:w="2693"/>
        <w:gridCol w:w="3515"/>
      </w:tblGrid>
      <w:tr w:rsidR="00A542C8" w:rsidRPr="00A542C8" w14:paraId="1E61EDA0" w14:textId="77777777" w:rsidTr="004D7759">
        <w:trPr>
          <w:trHeight w:val="1040"/>
        </w:trPr>
        <w:tc>
          <w:tcPr>
            <w:tcW w:w="1276" w:type="dxa"/>
          </w:tcPr>
          <w:p w14:paraId="4172AE9A" w14:textId="77777777" w:rsidR="00A542C8" w:rsidRPr="00A542C8" w:rsidRDefault="00A542C8" w:rsidP="00A542C8">
            <w:pPr>
              <w:widowControl w:val="0"/>
              <w:tabs>
                <w:tab w:val="left" w:pos="540"/>
              </w:tabs>
              <w:autoSpaceDE w:val="0"/>
              <w:autoSpaceDN w:val="0"/>
              <w:adjustRightInd w:val="0"/>
              <w:contextualSpacing/>
            </w:pPr>
            <w:r w:rsidRPr="00A542C8">
              <w:t>Код компетенции</w:t>
            </w:r>
          </w:p>
        </w:tc>
        <w:tc>
          <w:tcPr>
            <w:tcW w:w="2127" w:type="dxa"/>
          </w:tcPr>
          <w:p w14:paraId="67A12668" w14:textId="77777777" w:rsidR="00A542C8" w:rsidRPr="00A542C8" w:rsidRDefault="00A542C8" w:rsidP="00A542C8">
            <w:pPr>
              <w:widowControl w:val="0"/>
              <w:tabs>
                <w:tab w:val="left" w:pos="540"/>
              </w:tabs>
              <w:autoSpaceDE w:val="0"/>
              <w:autoSpaceDN w:val="0"/>
              <w:adjustRightInd w:val="0"/>
              <w:contextualSpacing/>
              <w:jc w:val="center"/>
            </w:pPr>
            <w:r w:rsidRPr="00A542C8">
              <w:t>Наименование компетенции</w:t>
            </w:r>
          </w:p>
        </w:tc>
        <w:tc>
          <w:tcPr>
            <w:tcW w:w="2693" w:type="dxa"/>
          </w:tcPr>
          <w:p w14:paraId="2C4B432B" w14:textId="77777777" w:rsidR="00A542C8" w:rsidRPr="00A542C8" w:rsidRDefault="00A542C8" w:rsidP="00A542C8">
            <w:pPr>
              <w:widowControl w:val="0"/>
              <w:tabs>
                <w:tab w:val="left" w:pos="540"/>
              </w:tabs>
              <w:autoSpaceDE w:val="0"/>
              <w:autoSpaceDN w:val="0"/>
              <w:adjustRightInd w:val="0"/>
              <w:contextualSpacing/>
            </w:pPr>
            <w:r w:rsidRPr="00A542C8">
              <w:t>Индикаторы достижения компетенции</w:t>
            </w:r>
          </w:p>
        </w:tc>
        <w:tc>
          <w:tcPr>
            <w:tcW w:w="3515" w:type="dxa"/>
          </w:tcPr>
          <w:p w14:paraId="5E5C84DD" w14:textId="77777777" w:rsidR="00A542C8" w:rsidRPr="00A542C8" w:rsidRDefault="00A542C8" w:rsidP="00A542C8">
            <w:pPr>
              <w:widowControl w:val="0"/>
              <w:tabs>
                <w:tab w:val="left" w:pos="540"/>
              </w:tabs>
              <w:autoSpaceDE w:val="0"/>
              <w:autoSpaceDN w:val="0"/>
              <w:adjustRightInd w:val="0"/>
              <w:contextualSpacing/>
            </w:pPr>
            <w:r w:rsidRPr="00A542C8">
              <w:t>Результаты обучения (владения, умения и знания), соотнесенные с компетенциями/индикаторами достижения компетенции</w:t>
            </w:r>
          </w:p>
        </w:tc>
      </w:tr>
      <w:tr w:rsidR="00A542C8" w:rsidRPr="00A542C8" w14:paraId="7D7C1A9B" w14:textId="77777777" w:rsidTr="004D7759">
        <w:trPr>
          <w:trHeight w:val="2257"/>
        </w:trPr>
        <w:tc>
          <w:tcPr>
            <w:tcW w:w="1276" w:type="dxa"/>
            <w:vMerge w:val="restart"/>
          </w:tcPr>
          <w:p w14:paraId="2DE5D6B6" w14:textId="77777777" w:rsidR="00A542C8" w:rsidRPr="00A542C8" w:rsidRDefault="00A542C8" w:rsidP="00A542C8">
            <w:pPr>
              <w:widowControl w:val="0"/>
              <w:tabs>
                <w:tab w:val="left" w:pos="540"/>
              </w:tabs>
              <w:autoSpaceDE w:val="0"/>
              <w:autoSpaceDN w:val="0"/>
              <w:adjustRightInd w:val="0"/>
              <w:contextualSpacing/>
            </w:pPr>
            <w:r w:rsidRPr="00A542C8">
              <w:t>ПКН-8</w:t>
            </w:r>
          </w:p>
        </w:tc>
        <w:tc>
          <w:tcPr>
            <w:tcW w:w="2127" w:type="dxa"/>
            <w:vMerge w:val="restart"/>
          </w:tcPr>
          <w:p w14:paraId="656AD7CF" w14:textId="77777777" w:rsidR="00A542C8" w:rsidRPr="00A542C8" w:rsidRDefault="00A542C8" w:rsidP="00A542C8">
            <w:pPr>
              <w:widowControl w:val="0"/>
            </w:pPr>
            <w:r w:rsidRPr="00A542C8">
              <w:t>Способность организовывать и проводить мероприятия по профессиональному развитию, построению карьеры, обучению и адаптации персонала организации</w:t>
            </w:r>
          </w:p>
        </w:tc>
        <w:tc>
          <w:tcPr>
            <w:tcW w:w="2693" w:type="dxa"/>
          </w:tcPr>
          <w:p w14:paraId="4EE61C48" w14:textId="77777777" w:rsidR="00A542C8" w:rsidRPr="00A542C8" w:rsidRDefault="00A542C8" w:rsidP="00A542C8">
            <w:pPr>
              <w:widowControl w:val="0"/>
              <w:tabs>
                <w:tab w:val="left" w:pos="540"/>
              </w:tabs>
              <w:autoSpaceDE w:val="0"/>
              <w:autoSpaceDN w:val="0"/>
              <w:adjustRightInd w:val="0"/>
              <w:contextualSpacing/>
            </w:pPr>
            <w:r w:rsidRPr="00A542C8">
              <w:t>1. Разрабатывает проекты документов, определяющих порядок развития персонала и построения профессиональной карьеры, обучения и адаптации.</w:t>
            </w:r>
          </w:p>
        </w:tc>
        <w:tc>
          <w:tcPr>
            <w:tcW w:w="3515" w:type="dxa"/>
          </w:tcPr>
          <w:p w14:paraId="6CD7C833" w14:textId="77777777" w:rsidR="00A542C8" w:rsidRPr="00A542C8" w:rsidRDefault="00A542C8" w:rsidP="00A542C8">
            <w:pPr>
              <w:tabs>
                <w:tab w:val="left" w:pos="708"/>
              </w:tabs>
              <w:rPr>
                <w:rFonts w:eastAsia="Calibri"/>
                <w:b/>
              </w:rPr>
            </w:pPr>
            <w:r w:rsidRPr="00A542C8">
              <w:rPr>
                <w:rFonts w:eastAsia="Calibri"/>
                <w:b/>
              </w:rPr>
              <w:t>знать:</w:t>
            </w:r>
            <w:r w:rsidRPr="00A542C8">
              <w:t xml:space="preserve"> профессиональные требования к сотрудникам организации и направления для проектирования их карьеры;</w:t>
            </w:r>
          </w:p>
          <w:p w14:paraId="2D2848C3" w14:textId="77777777" w:rsidR="00A542C8" w:rsidRPr="00A542C8" w:rsidRDefault="00A542C8" w:rsidP="00A542C8">
            <w:pPr>
              <w:widowControl w:val="0"/>
              <w:tabs>
                <w:tab w:val="left" w:pos="540"/>
              </w:tabs>
              <w:autoSpaceDE w:val="0"/>
              <w:autoSpaceDN w:val="0"/>
              <w:adjustRightInd w:val="0"/>
              <w:contextualSpacing/>
            </w:pPr>
            <w:r w:rsidRPr="00A542C8">
              <w:rPr>
                <w:rFonts w:eastAsia="Calibri"/>
                <w:b/>
              </w:rPr>
              <w:t>уметь:</w:t>
            </w:r>
            <w:r w:rsidRPr="00A542C8">
              <w:t xml:space="preserve"> разрабатывать планы развития вовлеченности и креативности персонала организации.</w:t>
            </w:r>
          </w:p>
        </w:tc>
      </w:tr>
      <w:tr w:rsidR="00A542C8" w:rsidRPr="00A542C8" w14:paraId="47988FDE" w14:textId="77777777" w:rsidTr="004D7759">
        <w:trPr>
          <w:trHeight w:val="2138"/>
        </w:trPr>
        <w:tc>
          <w:tcPr>
            <w:tcW w:w="1276" w:type="dxa"/>
            <w:vMerge/>
          </w:tcPr>
          <w:p w14:paraId="1D15AE3D" w14:textId="77777777" w:rsidR="00A542C8" w:rsidRPr="00A542C8" w:rsidRDefault="00A542C8" w:rsidP="00A542C8">
            <w:pPr>
              <w:widowControl w:val="0"/>
              <w:tabs>
                <w:tab w:val="left" w:pos="540"/>
              </w:tabs>
              <w:autoSpaceDE w:val="0"/>
              <w:autoSpaceDN w:val="0"/>
              <w:adjustRightInd w:val="0"/>
              <w:contextualSpacing/>
            </w:pPr>
          </w:p>
        </w:tc>
        <w:tc>
          <w:tcPr>
            <w:tcW w:w="2127" w:type="dxa"/>
            <w:vMerge/>
          </w:tcPr>
          <w:p w14:paraId="63CA0C6F" w14:textId="77777777" w:rsidR="00A542C8" w:rsidRPr="00A542C8" w:rsidRDefault="00A542C8" w:rsidP="00A542C8">
            <w:pPr>
              <w:widowControl w:val="0"/>
            </w:pPr>
          </w:p>
        </w:tc>
        <w:tc>
          <w:tcPr>
            <w:tcW w:w="2693" w:type="dxa"/>
          </w:tcPr>
          <w:p w14:paraId="594BF9F4" w14:textId="77777777" w:rsidR="00A542C8" w:rsidRPr="00A542C8" w:rsidRDefault="00A542C8" w:rsidP="00A542C8">
            <w:pPr>
              <w:widowControl w:val="0"/>
              <w:tabs>
                <w:tab w:val="left" w:pos="540"/>
              </w:tabs>
              <w:autoSpaceDE w:val="0"/>
              <w:autoSpaceDN w:val="0"/>
              <w:adjustRightInd w:val="0"/>
              <w:contextualSpacing/>
            </w:pPr>
            <w:r w:rsidRPr="00A542C8">
              <w:t>2. Применяет технологии и методы развития персонала, построения профессиональной карьеры, обучения и адаптации персонала организации.</w:t>
            </w:r>
          </w:p>
        </w:tc>
        <w:tc>
          <w:tcPr>
            <w:tcW w:w="3515" w:type="dxa"/>
          </w:tcPr>
          <w:p w14:paraId="52C0FA9A" w14:textId="77777777" w:rsidR="00A542C8" w:rsidRPr="00A542C8" w:rsidRDefault="00A542C8" w:rsidP="00A542C8">
            <w:pPr>
              <w:tabs>
                <w:tab w:val="left" w:pos="708"/>
              </w:tabs>
              <w:rPr>
                <w:rFonts w:eastAsia="Calibri"/>
                <w:b/>
              </w:rPr>
            </w:pPr>
            <w:r w:rsidRPr="00A542C8">
              <w:rPr>
                <w:rFonts w:eastAsia="Calibri"/>
                <w:b/>
              </w:rPr>
              <w:t>знать:</w:t>
            </w:r>
            <w:r w:rsidRPr="00A542C8">
              <w:t xml:space="preserve"> структуру профессиональных требований к сотрудникам организации;</w:t>
            </w:r>
          </w:p>
          <w:p w14:paraId="505AD48A" w14:textId="77777777" w:rsidR="00A542C8" w:rsidRPr="00A542C8" w:rsidRDefault="00A542C8" w:rsidP="00A542C8">
            <w:pPr>
              <w:widowControl w:val="0"/>
              <w:tabs>
                <w:tab w:val="left" w:pos="540"/>
              </w:tabs>
              <w:autoSpaceDE w:val="0"/>
              <w:autoSpaceDN w:val="0"/>
              <w:adjustRightInd w:val="0"/>
              <w:contextualSpacing/>
              <w:rPr>
                <w:rFonts w:eastAsia="Calibri"/>
              </w:rPr>
            </w:pPr>
            <w:r w:rsidRPr="00A542C8">
              <w:rPr>
                <w:rFonts w:eastAsia="Calibri"/>
                <w:b/>
              </w:rPr>
              <w:t>уметь:</w:t>
            </w:r>
            <w:r w:rsidRPr="00A542C8">
              <w:t xml:space="preserve"> формировать карьерные траектории сотрудников организации с учетом из вовлечения в процесс управления.</w:t>
            </w:r>
          </w:p>
        </w:tc>
      </w:tr>
      <w:tr w:rsidR="00A542C8" w:rsidRPr="00A542C8" w14:paraId="40070B98" w14:textId="77777777" w:rsidTr="004D7759">
        <w:trPr>
          <w:trHeight w:val="2057"/>
        </w:trPr>
        <w:tc>
          <w:tcPr>
            <w:tcW w:w="1276" w:type="dxa"/>
            <w:vMerge w:val="restart"/>
          </w:tcPr>
          <w:p w14:paraId="42D41A67" w14:textId="77777777" w:rsidR="00A542C8" w:rsidRPr="00A542C8" w:rsidRDefault="00A542C8" w:rsidP="00A542C8">
            <w:pPr>
              <w:widowControl w:val="0"/>
              <w:tabs>
                <w:tab w:val="left" w:pos="540"/>
              </w:tabs>
              <w:autoSpaceDE w:val="0"/>
              <w:autoSpaceDN w:val="0"/>
              <w:adjustRightInd w:val="0"/>
              <w:contextualSpacing/>
            </w:pPr>
            <w:r w:rsidRPr="00A542C8">
              <w:t>ПКН-9</w:t>
            </w:r>
          </w:p>
        </w:tc>
        <w:tc>
          <w:tcPr>
            <w:tcW w:w="2127" w:type="dxa"/>
            <w:vMerge w:val="restart"/>
          </w:tcPr>
          <w:p w14:paraId="5E05CAB1" w14:textId="77777777" w:rsidR="00A542C8" w:rsidRPr="00A542C8" w:rsidRDefault="00A542C8" w:rsidP="00A542C8">
            <w:pPr>
              <w:widowControl w:val="0"/>
              <w:tabs>
                <w:tab w:val="left" w:pos="540"/>
              </w:tabs>
              <w:autoSpaceDE w:val="0"/>
              <w:autoSpaceDN w:val="0"/>
              <w:adjustRightInd w:val="0"/>
              <w:contextualSpacing/>
            </w:pPr>
            <w:r w:rsidRPr="00A542C8">
              <w:t>Способность применять технологии социальной работы с персоналом, инструменты социальной психологии и прикладной социологии для выявления и развития лидеров, а также разрешения конфликтов</w:t>
            </w:r>
          </w:p>
        </w:tc>
        <w:tc>
          <w:tcPr>
            <w:tcW w:w="2693" w:type="dxa"/>
          </w:tcPr>
          <w:p w14:paraId="1F3DCA02" w14:textId="77777777" w:rsidR="00A542C8" w:rsidRPr="00A542C8" w:rsidRDefault="00A542C8" w:rsidP="00A542C8">
            <w:pPr>
              <w:widowControl w:val="0"/>
              <w:tabs>
                <w:tab w:val="left" w:pos="540"/>
              </w:tabs>
              <w:autoSpaceDE w:val="0"/>
              <w:autoSpaceDN w:val="0"/>
              <w:adjustRightInd w:val="0"/>
              <w:contextualSpacing/>
            </w:pPr>
            <w:r w:rsidRPr="00A542C8">
              <w:t>1. Использует знания норм этики делового общения, применяет эффективные методы командной работы и развития лидерских качеств.</w:t>
            </w:r>
          </w:p>
        </w:tc>
        <w:tc>
          <w:tcPr>
            <w:tcW w:w="3515" w:type="dxa"/>
          </w:tcPr>
          <w:p w14:paraId="207B832C" w14:textId="77777777" w:rsidR="00A542C8" w:rsidRPr="00A542C8" w:rsidRDefault="00A542C8" w:rsidP="00A542C8">
            <w:pPr>
              <w:tabs>
                <w:tab w:val="left" w:pos="708"/>
              </w:tabs>
            </w:pPr>
            <w:r w:rsidRPr="00A542C8">
              <w:rPr>
                <w:rFonts w:eastAsia="Calibri"/>
                <w:b/>
              </w:rPr>
              <w:t>знать:</w:t>
            </w:r>
            <w:r w:rsidRPr="00A542C8">
              <w:t xml:space="preserve"> нормы этики делового общения;</w:t>
            </w:r>
          </w:p>
          <w:p w14:paraId="3D63FDA9" w14:textId="77777777" w:rsidR="00A542C8" w:rsidRPr="00A542C8" w:rsidRDefault="00A542C8" w:rsidP="00A542C8">
            <w:pPr>
              <w:widowControl w:val="0"/>
              <w:tabs>
                <w:tab w:val="left" w:pos="540"/>
              </w:tabs>
              <w:autoSpaceDE w:val="0"/>
              <w:autoSpaceDN w:val="0"/>
              <w:adjustRightInd w:val="0"/>
              <w:contextualSpacing/>
            </w:pPr>
            <w:r w:rsidRPr="00A542C8">
              <w:rPr>
                <w:rFonts w:eastAsia="Calibri"/>
                <w:b/>
              </w:rPr>
              <w:t>уметь:</w:t>
            </w:r>
            <w:r w:rsidRPr="00A542C8">
              <w:t xml:space="preserve"> работать в команде, используя механизмы вовлеченности и креативности персонала организации.</w:t>
            </w:r>
          </w:p>
        </w:tc>
      </w:tr>
      <w:tr w:rsidR="00A542C8" w:rsidRPr="00A542C8" w14:paraId="22CE11D3" w14:textId="77777777" w:rsidTr="004D7759">
        <w:trPr>
          <w:trHeight w:val="2384"/>
        </w:trPr>
        <w:tc>
          <w:tcPr>
            <w:tcW w:w="1276" w:type="dxa"/>
            <w:vMerge/>
          </w:tcPr>
          <w:p w14:paraId="69549FD5" w14:textId="77777777" w:rsidR="00A542C8" w:rsidRPr="00A542C8" w:rsidRDefault="00A542C8" w:rsidP="00A542C8">
            <w:pPr>
              <w:widowControl w:val="0"/>
              <w:tabs>
                <w:tab w:val="left" w:pos="540"/>
              </w:tabs>
              <w:autoSpaceDE w:val="0"/>
              <w:autoSpaceDN w:val="0"/>
              <w:adjustRightInd w:val="0"/>
              <w:contextualSpacing/>
            </w:pPr>
          </w:p>
        </w:tc>
        <w:tc>
          <w:tcPr>
            <w:tcW w:w="2127" w:type="dxa"/>
            <w:vMerge/>
          </w:tcPr>
          <w:p w14:paraId="6E849182" w14:textId="77777777" w:rsidR="00A542C8" w:rsidRPr="00A542C8" w:rsidRDefault="00A542C8" w:rsidP="00A542C8">
            <w:pPr>
              <w:widowControl w:val="0"/>
              <w:tabs>
                <w:tab w:val="left" w:pos="540"/>
              </w:tabs>
              <w:autoSpaceDE w:val="0"/>
              <w:autoSpaceDN w:val="0"/>
              <w:adjustRightInd w:val="0"/>
              <w:contextualSpacing/>
            </w:pPr>
          </w:p>
        </w:tc>
        <w:tc>
          <w:tcPr>
            <w:tcW w:w="2693" w:type="dxa"/>
          </w:tcPr>
          <w:p w14:paraId="6ECF0DFA" w14:textId="77777777" w:rsidR="00A542C8" w:rsidRPr="00A542C8" w:rsidRDefault="00A542C8" w:rsidP="00A542C8">
            <w:pPr>
              <w:widowControl w:val="0"/>
              <w:tabs>
                <w:tab w:val="left" w:pos="540"/>
              </w:tabs>
              <w:autoSpaceDE w:val="0"/>
              <w:autoSpaceDN w:val="0"/>
              <w:adjustRightInd w:val="0"/>
              <w:contextualSpacing/>
            </w:pPr>
            <w:r w:rsidRPr="00A542C8">
              <w:t>2. Владеет социально-психологическими методами управления организационными конфликтами.</w:t>
            </w:r>
          </w:p>
        </w:tc>
        <w:tc>
          <w:tcPr>
            <w:tcW w:w="3515" w:type="dxa"/>
          </w:tcPr>
          <w:p w14:paraId="18582370" w14:textId="77777777" w:rsidR="00A542C8" w:rsidRPr="00A542C8" w:rsidRDefault="00A542C8" w:rsidP="00A542C8">
            <w:pPr>
              <w:tabs>
                <w:tab w:val="left" w:pos="708"/>
              </w:tabs>
              <w:rPr>
                <w:rFonts w:eastAsia="Calibri"/>
                <w:b/>
              </w:rPr>
            </w:pPr>
            <w:r w:rsidRPr="00A542C8">
              <w:rPr>
                <w:rFonts w:eastAsia="Calibri"/>
                <w:b/>
              </w:rPr>
              <w:t>знать:</w:t>
            </w:r>
            <w:r w:rsidRPr="00A542C8">
              <w:t xml:space="preserve"> социально-психологические методы управления организационными конфликтами;</w:t>
            </w:r>
          </w:p>
          <w:p w14:paraId="08543DA8" w14:textId="77777777" w:rsidR="00A542C8" w:rsidRPr="00A542C8" w:rsidRDefault="00A542C8" w:rsidP="00A542C8">
            <w:pPr>
              <w:widowControl w:val="0"/>
              <w:tabs>
                <w:tab w:val="left" w:pos="540"/>
              </w:tabs>
              <w:autoSpaceDE w:val="0"/>
              <w:autoSpaceDN w:val="0"/>
              <w:adjustRightInd w:val="0"/>
              <w:contextualSpacing/>
              <w:rPr>
                <w:rFonts w:eastAsia="Calibri"/>
                <w:b/>
              </w:rPr>
            </w:pPr>
            <w:r w:rsidRPr="00A542C8">
              <w:rPr>
                <w:rFonts w:eastAsia="Calibri"/>
                <w:b/>
              </w:rPr>
              <w:t>уметь:</w:t>
            </w:r>
            <w:r w:rsidRPr="00A542C8">
              <w:t xml:space="preserve"> организовывать бесконфликтную среду для принятия решений в команде. </w:t>
            </w:r>
          </w:p>
        </w:tc>
      </w:tr>
      <w:tr w:rsidR="00A542C8" w:rsidRPr="00A542C8" w14:paraId="6894ED67" w14:textId="77777777" w:rsidTr="004D7759">
        <w:trPr>
          <w:trHeight w:val="2257"/>
        </w:trPr>
        <w:tc>
          <w:tcPr>
            <w:tcW w:w="1276" w:type="dxa"/>
            <w:vMerge w:val="restart"/>
          </w:tcPr>
          <w:p w14:paraId="568EA38B" w14:textId="77777777" w:rsidR="00A542C8" w:rsidRPr="00A542C8" w:rsidRDefault="00A542C8" w:rsidP="00A542C8">
            <w:pPr>
              <w:widowControl w:val="0"/>
              <w:tabs>
                <w:tab w:val="left" w:pos="540"/>
              </w:tabs>
              <w:autoSpaceDE w:val="0"/>
              <w:autoSpaceDN w:val="0"/>
              <w:adjustRightInd w:val="0"/>
              <w:contextualSpacing/>
            </w:pPr>
            <w:r w:rsidRPr="00A542C8">
              <w:lastRenderedPageBreak/>
              <w:t>ПКП-3</w:t>
            </w:r>
          </w:p>
          <w:p w14:paraId="3924E7CF" w14:textId="77777777" w:rsidR="00A542C8" w:rsidRPr="00A542C8" w:rsidRDefault="00A542C8" w:rsidP="00A542C8">
            <w:pPr>
              <w:widowControl w:val="0"/>
              <w:tabs>
                <w:tab w:val="left" w:pos="540"/>
              </w:tabs>
              <w:autoSpaceDE w:val="0"/>
              <w:autoSpaceDN w:val="0"/>
              <w:adjustRightInd w:val="0"/>
              <w:contextualSpacing/>
              <w:rPr>
                <w:b/>
              </w:rPr>
            </w:pPr>
            <w:r w:rsidRPr="00A542C8">
              <w:rPr>
                <w:b/>
                <w:i/>
              </w:rPr>
              <w:t>(профиль “Управление персоналом»)</w:t>
            </w:r>
          </w:p>
        </w:tc>
        <w:tc>
          <w:tcPr>
            <w:tcW w:w="2127" w:type="dxa"/>
            <w:vMerge w:val="restart"/>
          </w:tcPr>
          <w:p w14:paraId="57DDC1A5" w14:textId="77777777" w:rsidR="00A542C8" w:rsidRPr="00A542C8" w:rsidRDefault="00A542C8" w:rsidP="00A542C8">
            <w:pPr>
              <w:widowControl w:val="0"/>
              <w:tabs>
                <w:tab w:val="left" w:pos="540"/>
              </w:tabs>
              <w:autoSpaceDE w:val="0"/>
              <w:autoSpaceDN w:val="0"/>
              <w:adjustRightInd w:val="0"/>
              <w:contextualSpacing/>
            </w:pPr>
            <w:r w:rsidRPr="00A542C8">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tc>
        <w:tc>
          <w:tcPr>
            <w:tcW w:w="2693" w:type="dxa"/>
          </w:tcPr>
          <w:p w14:paraId="715AC1C9" w14:textId="77777777" w:rsidR="00A542C8" w:rsidRPr="00A542C8" w:rsidRDefault="00A542C8" w:rsidP="00A542C8">
            <w:pPr>
              <w:widowControl w:val="0"/>
              <w:tabs>
                <w:tab w:val="left" w:pos="540"/>
              </w:tabs>
              <w:autoSpaceDE w:val="0"/>
              <w:autoSpaceDN w:val="0"/>
              <w:adjustRightInd w:val="0"/>
              <w:contextualSpacing/>
            </w:pPr>
            <w:r w:rsidRPr="00A542C8">
              <w:t>1. Осуществляет организацию работы исполнителей (команды исполнителей) для осуществления конкретных проектов, видов деятельности, работ.</w:t>
            </w:r>
          </w:p>
        </w:tc>
        <w:tc>
          <w:tcPr>
            <w:tcW w:w="3515" w:type="dxa"/>
          </w:tcPr>
          <w:p w14:paraId="41C93CF9" w14:textId="77777777" w:rsidR="00A542C8" w:rsidRPr="00A542C8" w:rsidRDefault="00A542C8" w:rsidP="00A542C8">
            <w:pPr>
              <w:tabs>
                <w:tab w:val="left" w:pos="708"/>
              </w:tabs>
              <w:rPr>
                <w:rFonts w:eastAsia="Calibri"/>
              </w:rPr>
            </w:pPr>
            <w:r w:rsidRPr="00A542C8">
              <w:rPr>
                <w:rFonts w:eastAsia="Calibri"/>
                <w:b/>
              </w:rPr>
              <w:t xml:space="preserve">знать: </w:t>
            </w:r>
            <w:r w:rsidRPr="00A542C8">
              <w:rPr>
                <w:rFonts w:eastAsia="Calibri"/>
              </w:rPr>
              <w:t>основы формирования команд исполнителей;</w:t>
            </w:r>
          </w:p>
          <w:p w14:paraId="6034E729" w14:textId="77777777" w:rsidR="00A542C8" w:rsidRPr="00A542C8" w:rsidRDefault="00A542C8" w:rsidP="00A542C8">
            <w:pPr>
              <w:widowControl w:val="0"/>
              <w:tabs>
                <w:tab w:val="left" w:pos="540"/>
              </w:tabs>
              <w:autoSpaceDE w:val="0"/>
              <w:autoSpaceDN w:val="0"/>
              <w:adjustRightInd w:val="0"/>
              <w:contextualSpacing/>
            </w:pPr>
            <w:r w:rsidRPr="00A542C8">
              <w:rPr>
                <w:rFonts w:eastAsia="Calibri"/>
                <w:b/>
              </w:rPr>
              <w:t xml:space="preserve">уметь: </w:t>
            </w:r>
            <w:r w:rsidRPr="00A542C8">
              <w:rPr>
                <w:rFonts w:eastAsia="Calibri"/>
              </w:rPr>
              <w:t>планировать деятельности команд при осуществлении проектов по вовлеченности персонала.</w:t>
            </w:r>
          </w:p>
        </w:tc>
      </w:tr>
      <w:tr w:rsidR="00A542C8" w:rsidRPr="00A542C8" w14:paraId="2DEB632D" w14:textId="77777777" w:rsidTr="004D7759">
        <w:trPr>
          <w:trHeight w:val="1390"/>
        </w:trPr>
        <w:tc>
          <w:tcPr>
            <w:tcW w:w="1276" w:type="dxa"/>
            <w:vMerge/>
          </w:tcPr>
          <w:p w14:paraId="34647CA2" w14:textId="77777777" w:rsidR="00A542C8" w:rsidRPr="00A542C8" w:rsidRDefault="00A542C8" w:rsidP="00A542C8">
            <w:pPr>
              <w:widowControl w:val="0"/>
              <w:tabs>
                <w:tab w:val="left" w:pos="540"/>
              </w:tabs>
              <w:autoSpaceDE w:val="0"/>
              <w:autoSpaceDN w:val="0"/>
              <w:adjustRightInd w:val="0"/>
              <w:contextualSpacing/>
            </w:pPr>
          </w:p>
        </w:tc>
        <w:tc>
          <w:tcPr>
            <w:tcW w:w="2127" w:type="dxa"/>
            <w:vMerge/>
          </w:tcPr>
          <w:p w14:paraId="0E0E2221" w14:textId="77777777" w:rsidR="00A542C8" w:rsidRPr="00A542C8" w:rsidRDefault="00A542C8" w:rsidP="00A542C8">
            <w:pPr>
              <w:widowControl w:val="0"/>
              <w:tabs>
                <w:tab w:val="left" w:pos="540"/>
              </w:tabs>
              <w:autoSpaceDE w:val="0"/>
              <w:autoSpaceDN w:val="0"/>
              <w:adjustRightInd w:val="0"/>
              <w:contextualSpacing/>
            </w:pPr>
          </w:p>
        </w:tc>
        <w:tc>
          <w:tcPr>
            <w:tcW w:w="2693" w:type="dxa"/>
          </w:tcPr>
          <w:p w14:paraId="4F400635" w14:textId="77777777" w:rsidR="00A542C8" w:rsidRPr="00A542C8" w:rsidRDefault="00A542C8" w:rsidP="00A542C8">
            <w:pPr>
              <w:widowControl w:val="0"/>
              <w:tabs>
                <w:tab w:val="left" w:pos="540"/>
              </w:tabs>
              <w:autoSpaceDE w:val="0"/>
              <w:autoSpaceDN w:val="0"/>
              <w:adjustRightInd w:val="0"/>
              <w:contextualSpacing/>
            </w:pPr>
            <w:r w:rsidRPr="00A542C8">
              <w:t>2. Осуществляет контроль деятельности подразделений, команд работников.</w:t>
            </w:r>
          </w:p>
        </w:tc>
        <w:tc>
          <w:tcPr>
            <w:tcW w:w="3515" w:type="dxa"/>
          </w:tcPr>
          <w:p w14:paraId="663AFE43" w14:textId="77777777" w:rsidR="00A542C8" w:rsidRPr="00A542C8" w:rsidRDefault="00A542C8" w:rsidP="00A542C8">
            <w:pPr>
              <w:tabs>
                <w:tab w:val="left" w:pos="708"/>
              </w:tabs>
              <w:rPr>
                <w:rFonts w:eastAsia="Calibri"/>
                <w:b/>
              </w:rPr>
            </w:pPr>
            <w:r w:rsidRPr="00A542C8">
              <w:rPr>
                <w:b/>
              </w:rPr>
              <w:t>з</w:t>
            </w:r>
            <w:r w:rsidRPr="00A542C8">
              <w:rPr>
                <w:rFonts w:eastAsia="Calibri"/>
                <w:b/>
              </w:rPr>
              <w:t>нать:</w:t>
            </w:r>
            <w:r w:rsidRPr="00A542C8">
              <w:t xml:space="preserve"> методы оценки персонала организации;</w:t>
            </w:r>
          </w:p>
          <w:p w14:paraId="00393679" w14:textId="77777777" w:rsidR="00A542C8" w:rsidRPr="00A542C8" w:rsidRDefault="00A542C8" w:rsidP="00A542C8">
            <w:pPr>
              <w:widowControl w:val="0"/>
              <w:tabs>
                <w:tab w:val="left" w:pos="540"/>
              </w:tabs>
              <w:autoSpaceDE w:val="0"/>
              <w:autoSpaceDN w:val="0"/>
              <w:adjustRightInd w:val="0"/>
              <w:contextualSpacing/>
              <w:rPr>
                <w:rFonts w:eastAsia="Calibri"/>
              </w:rPr>
            </w:pPr>
            <w:r w:rsidRPr="00A542C8">
              <w:rPr>
                <w:rFonts w:eastAsia="Calibri"/>
                <w:b/>
              </w:rPr>
              <w:t>уметь:</w:t>
            </w:r>
            <w:r w:rsidRPr="00A542C8">
              <w:t xml:space="preserve"> оценивать уровень вовлеченности и креативности персонала организации.</w:t>
            </w:r>
          </w:p>
        </w:tc>
      </w:tr>
      <w:tr w:rsidR="00A542C8" w:rsidRPr="00A542C8" w14:paraId="71CB601A" w14:textId="77777777" w:rsidTr="004D7759">
        <w:trPr>
          <w:trHeight w:val="1449"/>
        </w:trPr>
        <w:tc>
          <w:tcPr>
            <w:tcW w:w="1276" w:type="dxa"/>
            <w:vMerge w:val="restart"/>
          </w:tcPr>
          <w:p w14:paraId="3A487710" w14:textId="77777777" w:rsidR="00A542C8" w:rsidRPr="00A542C8" w:rsidRDefault="00A542C8" w:rsidP="00A542C8">
            <w:pPr>
              <w:widowControl w:val="0"/>
              <w:tabs>
                <w:tab w:val="left" w:pos="540"/>
              </w:tabs>
              <w:autoSpaceDE w:val="0"/>
              <w:autoSpaceDN w:val="0"/>
              <w:adjustRightInd w:val="0"/>
              <w:contextualSpacing/>
            </w:pPr>
            <w:r w:rsidRPr="00A542C8">
              <w:t>ПКП-3</w:t>
            </w:r>
          </w:p>
          <w:p w14:paraId="090C6E24" w14:textId="77777777" w:rsidR="00A542C8" w:rsidRPr="00A542C8" w:rsidRDefault="00A542C8" w:rsidP="00A542C8">
            <w:pPr>
              <w:widowControl w:val="0"/>
              <w:tabs>
                <w:tab w:val="left" w:pos="540"/>
              </w:tabs>
              <w:autoSpaceDE w:val="0"/>
              <w:autoSpaceDN w:val="0"/>
              <w:adjustRightInd w:val="0"/>
              <w:contextualSpacing/>
            </w:pPr>
            <w:r w:rsidRPr="00A542C8">
              <w:rPr>
                <w:b/>
              </w:rPr>
              <w:t>(</w:t>
            </w:r>
            <w:r w:rsidRPr="00A542C8">
              <w:rPr>
                <w:b/>
                <w:i/>
                <w:sz w:val="22"/>
                <w:szCs w:val="22"/>
              </w:rPr>
              <w:t>профиль “Управление персоналом в виртуальной среде с частичной реал. на английском языке»)</w:t>
            </w:r>
          </w:p>
        </w:tc>
        <w:tc>
          <w:tcPr>
            <w:tcW w:w="2127" w:type="dxa"/>
            <w:vMerge w:val="restart"/>
          </w:tcPr>
          <w:p w14:paraId="3CEA1FF0" w14:textId="77777777" w:rsidR="00A542C8" w:rsidRPr="00A542C8" w:rsidRDefault="00A542C8" w:rsidP="00A542C8">
            <w:pPr>
              <w:widowControl w:val="0"/>
              <w:tabs>
                <w:tab w:val="left" w:pos="540"/>
              </w:tabs>
              <w:autoSpaceDE w:val="0"/>
              <w:autoSpaceDN w:val="0"/>
              <w:adjustRightInd w:val="0"/>
              <w:contextualSpacing/>
            </w:pPr>
            <w:r w:rsidRPr="00A542C8">
              <w:rPr>
                <w:bdr w:val="none" w:sz="0" w:space="0" w:color="auto" w:frame="1"/>
              </w:rPr>
              <w:t>Способность использовать в работе и внедрять новейшие цифровые инструменты для управления персоналом и построения корпоративной культуры организации</w:t>
            </w:r>
            <w:r w:rsidRPr="00A542C8">
              <w:t> </w:t>
            </w:r>
          </w:p>
        </w:tc>
        <w:tc>
          <w:tcPr>
            <w:tcW w:w="2693" w:type="dxa"/>
          </w:tcPr>
          <w:p w14:paraId="7CD81140" w14:textId="77777777" w:rsidR="00A542C8" w:rsidRPr="00A542C8" w:rsidRDefault="00A542C8" w:rsidP="00A542C8">
            <w:pPr>
              <w:widowControl w:val="0"/>
              <w:numPr>
                <w:ilvl w:val="0"/>
                <w:numId w:val="38"/>
              </w:numPr>
              <w:tabs>
                <w:tab w:val="left" w:pos="172"/>
              </w:tabs>
              <w:autoSpaceDE w:val="0"/>
              <w:autoSpaceDN w:val="0"/>
              <w:adjustRightInd w:val="0"/>
              <w:ind w:left="0" w:firstLine="0"/>
              <w:contextualSpacing/>
              <w:jc w:val="both"/>
              <w:rPr>
                <w:rFonts w:ascii="Calibri" w:hAnsi="Calibri" w:cs="Calibri"/>
                <w:sz w:val="22"/>
                <w:szCs w:val="22"/>
              </w:rPr>
            </w:pPr>
            <w:r w:rsidRPr="00A542C8">
              <w:t>Разрабатывает программы лояльности, вовлеченности и мотивации персонала.</w:t>
            </w:r>
          </w:p>
        </w:tc>
        <w:tc>
          <w:tcPr>
            <w:tcW w:w="3515" w:type="dxa"/>
            <w:shd w:val="clear" w:color="auto" w:fill="auto"/>
          </w:tcPr>
          <w:p w14:paraId="081AC701" w14:textId="77777777" w:rsidR="00A542C8" w:rsidRPr="00A542C8" w:rsidRDefault="00A542C8" w:rsidP="00A542C8">
            <w:pPr>
              <w:tabs>
                <w:tab w:val="left" w:pos="708"/>
              </w:tabs>
              <w:rPr>
                <w:rFonts w:eastAsia="Calibri"/>
                <w:color w:val="000000" w:themeColor="text1"/>
              </w:rPr>
            </w:pPr>
            <w:r w:rsidRPr="00A542C8">
              <w:rPr>
                <w:rFonts w:eastAsia="Calibri"/>
                <w:b/>
                <w:color w:val="000000" w:themeColor="text1"/>
              </w:rPr>
              <w:t xml:space="preserve">знать: </w:t>
            </w:r>
            <w:r w:rsidRPr="00A542C8">
              <w:rPr>
                <w:rFonts w:eastAsia="Calibri"/>
                <w:color w:val="000000" w:themeColor="text1"/>
              </w:rPr>
              <w:t xml:space="preserve">этапы развития </w:t>
            </w:r>
            <w:r w:rsidRPr="00A542C8">
              <w:t>лояльности, вовлеченности и мотивации персонала;</w:t>
            </w:r>
          </w:p>
          <w:p w14:paraId="0651237F" w14:textId="77777777" w:rsidR="00A542C8" w:rsidRPr="00A542C8" w:rsidRDefault="00A542C8" w:rsidP="00A542C8">
            <w:pPr>
              <w:widowControl w:val="0"/>
              <w:tabs>
                <w:tab w:val="left" w:pos="540"/>
              </w:tabs>
              <w:autoSpaceDE w:val="0"/>
              <w:autoSpaceDN w:val="0"/>
              <w:adjustRightInd w:val="0"/>
              <w:contextualSpacing/>
              <w:rPr>
                <w:rFonts w:eastAsia="Calibri"/>
                <w:color w:val="000000" w:themeColor="text1"/>
              </w:rPr>
            </w:pPr>
            <w:r w:rsidRPr="00A542C8">
              <w:rPr>
                <w:rFonts w:eastAsia="Calibri"/>
                <w:b/>
                <w:color w:val="000000" w:themeColor="text1"/>
              </w:rPr>
              <w:t xml:space="preserve">уметь: </w:t>
            </w:r>
            <w:r w:rsidRPr="00A542C8">
              <w:rPr>
                <w:rFonts w:eastAsia="Calibri"/>
                <w:color w:val="000000" w:themeColor="text1"/>
              </w:rPr>
              <w:t xml:space="preserve">составлять </w:t>
            </w:r>
            <w:r w:rsidRPr="00A542C8">
              <w:t>программы лояльности, вовлеченности и мотивации персонала</w:t>
            </w:r>
            <w:r w:rsidRPr="00A542C8">
              <w:rPr>
                <w:rFonts w:eastAsia="Calibri"/>
                <w:color w:val="000000" w:themeColor="text1"/>
              </w:rPr>
              <w:t>.</w:t>
            </w:r>
          </w:p>
        </w:tc>
      </w:tr>
      <w:tr w:rsidR="00A542C8" w:rsidRPr="00A542C8" w14:paraId="02FD3ACD" w14:textId="77777777" w:rsidTr="004D7759">
        <w:trPr>
          <w:trHeight w:val="2020"/>
        </w:trPr>
        <w:tc>
          <w:tcPr>
            <w:tcW w:w="1276" w:type="dxa"/>
            <w:vMerge/>
          </w:tcPr>
          <w:p w14:paraId="2232C2A7" w14:textId="77777777" w:rsidR="00A542C8" w:rsidRPr="00A542C8" w:rsidRDefault="00A542C8" w:rsidP="00A542C8">
            <w:pPr>
              <w:widowControl w:val="0"/>
              <w:tabs>
                <w:tab w:val="left" w:pos="540"/>
              </w:tabs>
              <w:autoSpaceDE w:val="0"/>
              <w:autoSpaceDN w:val="0"/>
              <w:adjustRightInd w:val="0"/>
              <w:contextualSpacing/>
            </w:pPr>
          </w:p>
        </w:tc>
        <w:tc>
          <w:tcPr>
            <w:tcW w:w="2127" w:type="dxa"/>
            <w:vMerge/>
          </w:tcPr>
          <w:p w14:paraId="1062483A" w14:textId="77777777" w:rsidR="00A542C8" w:rsidRPr="00A542C8" w:rsidRDefault="00A542C8" w:rsidP="00A542C8">
            <w:pPr>
              <w:widowControl w:val="0"/>
              <w:tabs>
                <w:tab w:val="left" w:pos="540"/>
              </w:tabs>
              <w:autoSpaceDE w:val="0"/>
              <w:autoSpaceDN w:val="0"/>
              <w:adjustRightInd w:val="0"/>
              <w:contextualSpacing/>
              <w:rPr>
                <w:bdr w:val="none" w:sz="0" w:space="0" w:color="auto" w:frame="1"/>
              </w:rPr>
            </w:pPr>
          </w:p>
        </w:tc>
        <w:tc>
          <w:tcPr>
            <w:tcW w:w="2693" w:type="dxa"/>
          </w:tcPr>
          <w:p w14:paraId="25799E75" w14:textId="77777777" w:rsidR="00A542C8" w:rsidRPr="00A542C8" w:rsidRDefault="00A542C8" w:rsidP="00A542C8">
            <w:pPr>
              <w:widowControl w:val="0"/>
              <w:tabs>
                <w:tab w:val="left" w:pos="172"/>
                <w:tab w:val="left" w:pos="540"/>
              </w:tabs>
              <w:autoSpaceDE w:val="0"/>
              <w:autoSpaceDN w:val="0"/>
              <w:adjustRightInd w:val="0"/>
              <w:contextualSpacing/>
            </w:pPr>
            <w:r w:rsidRPr="00A542C8">
              <w:t>2. Использует цифровые инструменты для формирования корпоративной культуры организации.</w:t>
            </w:r>
          </w:p>
        </w:tc>
        <w:tc>
          <w:tcPr>
            <w:tcW w:w="3515" w:type="dxa"/>
            <w:shd w:val="clear" w:color="auto" w:fill="auto"/>
          </w:tcPr>
          <w:p w14:paraId="45C0A99F" w14:textId="77777777" w:rsidR="00A542C8" w:rsidRPr="00A542C8" w:rsidRDefault="00A542C8" w:rsidP="00A542C8">
            <w:pPr>
              <w:tabs>
                <w:tab w:val="left" w:pos="708"/>
              </w:tabs>
              <w:rPr>
                <w:rFonts w:eastAsia="Calibri"/>
                <w:b/>
                <w:color w:val="000000" w:themeColor="text1"/>
              </w:rPr>
            </w:pPr>
            <w:r w:rsidRPr="00A542C8">
              <w:rPr>
                <w:b/>
                <w:color w:val="000000" w:themeColor="text1"/>
              </w:rPr>
              <w:t>з</w:t>
            </w:r>
            <w:r w:rsidRPr="00A542C8">
              <w:rPr>
                <w:rFonts w:eastAsia="Calibri"/>
                <w:b/>
                <w:color w:val="000000" w:themeColor="text1"/>
              </w:rPr>
              <w:t>нать:</w:t>
            </w:r>
            <w:r w:rsidRPr="00A542C8">
              <w:rPr>
                <w:color w:val="000000" w:themeColor="text1"/>
              </w:rPr>
              <w:t xml:space="preserve"> </w:t>
            </w:r>
            <w:r w:rsidRPr="00A542C8">
              <w:t xml:space="preserve">цифровые инструменты </w:t>
            </w:r>
            <w:r w:rsidRPr="00A542C8">
              <w:rPr>
                <w:color w:val="000000" w:themeColor="text1"/>
              </w:rPr>
              <w:t>управления персоналом организации;</w:t>
            </w:r>
          </w:p>
          <w:p w14:paraId="0B381EAB" w14:textId="77777777" w:rsidR="00A542C8" w:rsidRPr="00A542C8" w:rsidRDefault="00A542C8" w:rsidP="00A542C8">
            <w:pPr>
              <w:widowControl w:val="0"/>
              <w:tabs>
                <w:tab w:val="left" w:pos="540"/>
              </w:tabs>
              <w:autoSpaceDE w:val="0"/>
              <w:autoSpaceDN w:val="0"/>
              <w:adjustRightInd w:val="0"/>
              <w:contextualSpacing/>
              <w:rPr>
                <w:rFonts w:eastAsia="Calibri"/>
                <w:b/>
                <w:color w:val="000000" w:themeColor="text1"/>
              </w:rPr>
            </w:pPr>
            <w:r w:rsidRPr="00A542C8">
              <w:rPr>
                <w:rFonts w:eastAsia="Calibri"/>
                <w:b/>
                <w:color w:val="000000" w:themeColor="text1"/>
              </w:rPr>
              <w:t>уметь:</w:t>
            </w:r>
            <w:r w:rsidRPr="00A542C8">
              <w:rPr>
                <w:color w:val="000000" w:themeColor="text1"/>
              </w:rPr>
              <w:t xml:space="preserve"> применять </w:t>
            </w:r>
            <w:r w:rsidRPr="00A542C8">
              <w:t>цифровые инструменты для формирования корпоративной культуры организации.</w:t>
            </w:r>
          </w:p>
        </w:tc>
      </w:tr>
    </w:tbl>
    <w:p w14:paraId="30C29CE2" w14:textId="35094539" w:rsidR="00A542C8" w:rsidRDefault="00A542C8" w:rsidP="00A542C8">
      <w:pPr>
        <w:widowControl w:val="0"/>
        <w:spacing w:line="360" w:lineRule="auto"/>
        <w:jc w:val="both"/>
        <w:rPr>
          <w:sz w:val="28"/>
          <w:szCs w:val="28"/>
        </w:rPr>
      </w:pPr>
    </w:p>
    <w:p w14:paraId="47E5BD76" w14:textId="77777777" w:rsidR="00FB38B6" w:rsidRDefault="00FB38B6" w:rsidP="00BE543A">
      <w:pPr>
        <w:pStyle w:val="1"/>
        <w:widowControl w:val="0"/>
        <w:spacing w:before="0" w:line="360" w:lineRule="auto"/>
        <w:jc w:val="both"/>
        <w:rPr>
          <w:rFonts w:ascii="Times New Roman" w:hAnsi="Times New Roman"/>
        </w:rPr>
      </w:pPr>
      <w:bookmarkStart w:id="8" w:name="_Toc27585859"/>
      <w:bookmarkStart w:id="9" w:name="_Toc120811988"/>
      <w:r>
        <w:rPr>
          <w:rFonts w:ascii="Times New Roman" w:hAnsi="Times New Roman"/>
        </w:rPr>
        <w:t>3. Место дисциплины в структуре образовательной программы</w:t>
      </w:r>
      <w:bookmarkEnd w:id="8"/>
      <w:bookmarkEnd w:id="9"/>
    </w:p>
    <w:p w14:paraId="53A2262B" w14:textId="77777777" w:rsidR="00E4791E" w:rsidRPr="0061168D" w:rsidRDefault="00E4791E" w:rsidP="0061168D">
      <w:pPr>
        <w:widowControl w:val="0"/>
        <w:spacing w:line="360" w:lineRule="auto"/>
        <w:jc w:val="both"/>
        <w:rPr>
          <w:sz w:val="28"/>
          <w:szCs w:val="28"/>
        </w:rPr>
      </w:pPr>
      <w:r w:rsidRPr="00510C42">
        <w:rPr>
          <w:sz w:val="28"/>
          <w:szCs w:val="28"/>
        </w:rPr>
        <w:t>Дисциплина «</w:t>
      </w:r>
      <w:r w:rsidRPr="00E4791E">
        <w:rPr>
          <w:sz w:val="28"/>
          <w:szCs w:val="28"/>
        </w:rPr>
        <w:t>Управление вовлеченностью и креативностью персонала</w:t>
      </w:r>
      <w:r w:rsidRPr="00510C42">
        <w:rPr>
          <w:sz w:val="28"/>
          <w:szCs w:val="28"/>
        </w:rPr>
        <w:t xml:space="preserve">» относится к модулю </w:t>
      </w:r>
      <w:r>
        <w:rPr>
          <w:sz w:val="28"/>
          <w:szCs w:val="28"/>
        </w:rPr>
        <w:t xml:space="preserve">«Современные технологии в </w:t>
      </w:r>
      <w:r>
        <w:rPr>
          <w:sz w:val="28"/>
          <w:szCs w:val="28"/>
          <w:lang w:val="en-US"/>
        </w:rPr>
        <w:t>HR</w:t>
      </w:r>
      <w:r>
        <w:rPr>
          <w:sz w:val="28"/>
          <w:szCs w:val="28"/>
        </w:rPr>
        <w:t xml:space="preserve">-менеджменте» </w:t>
      </w:r>
      <w:r w:rsidR="007710F8">
        <w:rPr>
          <w:sz w:val="28"/>
          <w:szCs w:val="28"/>
        </w:rPr>
        <w:t xml:space="preserve">цикла </w:t>
      </w:r>
      <w:r w:rsidRPr="00510C42">
        <w:rPr>
          <w:sz w:val="28"/>
          <w:szCs w:val="28"/>
        </w:rPr>
        <w:t xml:space="preserve">профиля </w:t>
      </w:r>
      <w:r w:rsidR="007710F8">
        <w:rPr>
          <w:sz w:val="28"/>
          <w:szCs w:val="28"/>
        </w:rPr>
        <w:t xml:space="preserve">(элективного) </w:t>
      </w:r>
      <w:r w:rsidRPr="00510C42">
        <w:rPr>
          <w:sz w:val="28"/>
          <w:szCs w:val="28"/>
        </w:rPr>
        <w:t>«Управление персоналом»</w:t>
      </w:r>
      <w:r w:rsidR="007710F8">
        <w:rPr>
          <w:sz w:val="28"/>
          <w:szCs w:val="28"/>
        </w:rPr>
        <w:t xml:space="preserve"> и «Управление персоналом в виртуальной среде»</w:t>
      </w:r>
      <w:r w:rsidRPr="00510C42">
        <w:rPr>
          <w:sz w:val="28"/>
          <w:szCs w:val="28"/>
        </w:rPr>
        <w:t xml:space="preserve"> </w:t>
      </w:r>
      <w:r w:rsidR="007710F8">
        <w:rPr>
          <w:sz w:val="28"/>
          <w:szCs w:val="28"/>
        </w:rPr>
        <w:t>ОП</w:t>
      </w:r>
      <w:r w:rsidRPr="00510C42">
        <w:rPr>
          <w:sz w:val="28"/>
          <w:szCs w:val="28"/>
        </w:rPr>
        <w:t xml:space="preserve"> «Управление персоналом»</w:t>
      </w:r>
      <w:r w:rsidR="0061168D">
        <w:rPr>
          <w:sz w:val="28"/>
          <w:szCs w:val="28"/>
        </w:rPr>
        <w:t xml:space="preserve"> по направлению подготовки 38.03.03 Управление персоналом</w:t>
      </w:r>
      <w:r>
        <w:rPr>
          <w:sz w:val="28"/>
          <w:szCs w:val="28"/>
        </w:rPr>
        <w:t>.</w:t>
      </w:r>
    </w:p>
    <w:p w14:paraId="0E9F1258" w14:textId="77777777" w:rsidR="00654597" w:rsidRDefault="00654597" w:rsidP="002E3FAF">
      <w:pPr>
        <w:widowControl w:val="0"/>
        <w:spacing w:line="360" w:lineRule="auto"/>
        <w:ind w:firstLine="709"/>
        <w:jc w:val="both"/>
        <w:rPr>
          <w:sz w:val="28"/>
          <w:szCs w:val="28"/>
        </w:rPr>
      </w:pPr>
    </w:p>
    <w:p w14:paraId="078F81D4" w14:textId="77777777" w:rsidR="00FB38B6" w:rsidRDefault="00FB38B6" w:rsidP="00BE543A">
      <w:pPr>
        <w:pStyle w:val="1"/>
        <w:widowControl w:val="0"/>
        <w:spacing w:before="0" w:line="360" w:lineRule="auto"/>
        <w:jc w:val="both"/>
        <w:rPr>
          <w:rFonts w:ascii="Times New Roman" w:hAnsi="Times New Roman"/>
        </w:rPr>
      </w:pPr>
      <w:bookmarkStart w:id="10" w:name="_Toc27585860"/>
      <w:bookmarkStart w:id="11" w:name="_Toc120811989"/>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14:paraId="27745CE9" w14:textId="77777777"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1843"/>
        <w:gridCol w:w="2074"/>
        <w:gridCol w:w="1972"/>
      </w:tblGrid>
      <w:tr w:rsidR="00B71A25" w:rsidRPr="00E123DB" w14:paraId="70EFD212" w14:textId="77777777" w:rsidTr="00E142C5">
        <w:trPr>
          <w:trHeight w:val="562"/>
        </w:trPr>
        <w:tc>
          <w:tcPr>
            <w:tcW w:w="3573" w:type="dxa"/>
            <w:vAlign w:val="center"/>
          </w:tcPr>
          <w:p w14:paraId="361D27A5" w14:textId="77777777" w:rsidR="00B71A25" w:rsidRPr="00E123DB" w:rsidRDefault="00B71A25" w:rsidP="00A821D0">
            <w:pPr>
              <w:widowControl w:val="0"/>
              <w:tabs>
                <w:tab w:val="num" w:pos="0"/>
              </w:tabs>
              <w:suppressAutoHyphens/>
              <w:jc w:val="center"/>
              <w:rPr>
                <w:b/>
                <w:bCs/>
              </w:rPr>
            </w:pPr>
            <w:r w:rsidRPr="00E123DB">
              <w:rPr>
                <w:b/>
                <w:bCs/>
              </w:rPr>
              <w:t>Вид учебной работы по дисциплине</w:t>
            </w:r>
          </w:p>
        </w:tc>
        <w:tc>
          <w:tcPr>
            <w:tcW w:w="1843" w:type="dxa"/>
            <w:vAlign w:val="center"/>
          </w:tcPr>
          <w:p w14:paraId="1786A5FB" w14:textId="77777777" w:rsidR="00B71A25" w:rsidRPr="00E123DB" w:rsidRDefault="00B71A25" w:rsidP="00B71A25">
            <w:pPr>
              <w:widowControl w:val="0"/>
              <w:tabs>
                <w:tab w:val="num" w:pos="0"/>
              </w:tabs>
              <w:jc w:val="center"/>
              <w:rPr>
                <w:b/>
                <w:bCs/>
              </w:rPr>
            </w:pPr>
            <w:r w:rsidRPr="00E123DB">
              <w:rPr>
                <w:b/>
                <w:bCs/>
              </w:rPr>
              <w:t>Всего (в з/е и часах)</w:t>
            </w:r>
          </w:p>
        </w:tc>
        <w:tc>
          <w:tcPr>
            <w:tcW w:w="2074" w:type="dxa"/>
            <w:vAlign w:val="center"/>
          </w:tcPr>
          <w:p w14:paraId="239A5B23" w14:textId="77777777" w:rsidR="00B71A25" w:rsidRDefault="00B71A25" w:rsidP="00B71A25">
            <w:pPr>
              <w:widowControl w:val="0"/>
              <w:tabs>
                <w:tab w:val="num" w:pos="0"/>
              </w:tabs>
              <w:jc w:val="center"/>
              <w:rPr>
                <w:b/>
                <w:bCs/>
              </w:rPr>
            </w:pPr>
            <w:r>
              <w:rPr>
                <w:b/>
                <w:bCs/>
              </w:rPr>
              <w:t>Семестр 6, очное</w:t>
            </w:r>
          </w:p>
          <w:p w14:paraId="73A71618" w14:textId="77777777" w:rsidR="00B71A25" w:rsidRPr="00B71A25" w:rsidRDefault="00B71A25" w:rsidP="00B71A25">
            <w:pPr>
              <w:widowControl w:val="0"/>
              <w:tabs>
                <w:tab w:val="num" w:pos="0"/>
              </w:tabs>
              <w:jc w:val="center"/>
              <w:rPr>
                <w:b/>
                <w:bCs/>
              </w:rPr>
            </w:pPr>
            <w:r w:rsidRPr="00E123DB">
              <w:rPr>
                <w:b/>
                <w:bCs/>
              </w:rPr>
              <w:t>(в часах)</w:t>
            </w:r>
          </w:p>
        </w:tc>
        <w:tc>
          <w:tcPr>
            <w:tcW w:w="1972" w:type="dxa"/>
            <w:vAlign w:val="center"/>
          </w:tcPr>
          <w:p w14:paraId="6C078263" w14:textId="77777777" w:rsidR="00B71A25" w:rsidRPr="00B71A25" w:rsidRDefault="00B71A25" w:rsidP="00B71A25">
            <w:pPr>
              <w:widowControl w:val="0"/>
              <w:tabs>
                <w:tab w:val="num" w:pos="0"/>
              </w:tabs>
              <w:jc w:val="center"/>
              <w:rPr>
                <w:b/>
                <w:bCs/>
              </w:rPr>
            </w:pPr>
            <w:r>
              <w:rPr>
                <w:b/>
                <w:bCs/>
              </w:rPr>
              <w:t>Семестр 7, очно-заочное</w:t>
            </w:r>
          </w:p>
          <w:p w14:paraId="772210EA" w14:textId="77777777" w:rsidR="00B71A25" w:rsidRDefault="00B71A25" w:rsidP="00B71A25">
            <w:pPr>
              <w:widowControl w:val="0"/>
              <w:tabs>
                <w:tab w:val="num" w:pos="0"/>
              </w:tabs>
              <w:jc w:val="center"/>
              <w:rPr>
                <w:b/>
                <w:bCs/>
              </w:rPr>
            </w:pPr>
            <w:r w:rsidRPr="00B71A25">
              <w:rPr>
                <w:b/>
                <w:bCs/>
              </w:rPr>
              <w:t>(в часах)</w:t>
            </w:r>
          </w:p>
        </w:tc>
      </w:tr>
      <w:tr w:rsidR="00B71A25" w:rsidRPr="00E123DB" w14:paraId="46C3788B" w14:textId="77777777" w:rsidTr="00E142C5">
        <w:tc>
          <w:tcPr>
            <w:tcW w:w="3573" w:type="dxa"/>
          </w:tcPr>
          <w:p w14:paraId="3B5B007D" w14:textId="77777777" w:rsidR="00B71A25" w:rsidRPr="00E123DB" w:rsidRDefault="00B71A25" w:rsidP="00A821D0">
            <w:pPr>
              <w:widowControl w:val="0"/>
              <w:tabs>
                <w:tab w:val="num" w:pos="0"/>
              </w:tabs>
              <w:suppressAutoHyphens/>
              <w:rPr>
                <w:b/>
                <w:bCs/>
              </w:rPr>
            </w:pPr>
            <w:r w:rsidRPr="00E123DB">
              <w:rPr>
                <w:b/>
                <w:bCs/>
              </w:rPr>
              <w:t>Общая трудоемкость дисциплины</w:t>
            </w:r>
          </w:p>
        </w:tc>
        <w:tc>
          <w:tcPr>
            <w:tcW w:w="1843" w:type="dxa"/>
            <w:vAlign w:val="center"/>
          </w:tcPr>
          <w:p w14:paraId="2D2E904E" w14:textId="77777777" w:rsidR="00B71A25" w:rsidRPr="00E123DB" w:rsidRDefault="00B71A25" w:rsidP="00B71A25">
            <w:pPr>
              <w:widowControl w:val="0"/>
              <w:tabs>
                <w:tab w:val="num" w:pos="0"/>
              </w:tabs>
              <w:jc w:val="center"/>
              <w:rPr>
                <w:b/>
                <w:bCs/>
                <w:i/>
                <w:iCs/>
              </w:rPr>
            </w:pPr>
            <w:r>
              <w:rPr>
                <w:b/>
                <w:bCs/>
                <w:i/>
                <w:iCs/>
              </w:rPr>
              <w:t>108/108</w:t>
            </w:r>
          </w:p>
        </w:tc>
        <w:tc>
          <w:tcPr>
            <w:tcW w:w="2074" w:type="dxa"/>
            <w:vAlign w:val="center"/>
          </w:tcPr>
          <w:p w14:paraId="6E62D274" w14:textId="77777777" w:rsidR="00B71A25" w:rsidRPr="00E123DB" w:rsidRDefault="00B71A25" w:rsidP="00B71A25">
            <w:pPr>
              <w:widowControl w:val="0"/>
              <w:tabs>
                <w:tab w:val="num" w:pos="0"/>
              </w:tabs>
              <w:jc w:val="center"/>
              <w:rPr>
                <w:b/>
                <w:bCs/>
                <w:i/>
                <w:iCs/>
              </w:rPr>
            </w:pPr>
            <w:r>
              <w:rPr>
                <w:b/>
                <w:bCs/>
                <w:i/>
                <w:iCs/>
              </w:rPr>
              <w:t>108</w:t>
            </w:r>
          </w:p>
        </w:tc>
        <w:tc>
          <w:tcPr>
            <w:tcW w:w="1972" w:type="dxa"/>
            <w:vAlign w:val="center"/>
          </w:tcPr>
          <w:p w14:paraId="6030AF57" w14:textId="77777777" w:rsidR="00B71A25" w:rsidRPr="00E123DB" w:rsidRDefault="00B71A25" w:rsidP="00B71A25">
            <w:pPr>
              <w:widowControl w:val="0"/>
              <w:tabs>
                <w:tab w:val="num" w:pos="0"/>
              </w:tabs>
              <w:jc w:val="center"/>
              <w:rPr>
                <w:b/>
                <w:bCs/>
                <w:i/>
                <w:iCs/>
              </w:rPr>
            </w:pPr>
            <w:r>
              <w:rPr>
                <w:b/>
                <w:bCs/>
                <w:i/>
                <w:iCs/>
              </w:rPr>
              <w:t>108</w:t>
            </w:r>
          </w:p>
        </w:tc>
      </w:tr>
      <w:tr w:rsidR="00B71A25" w:rsidRPr="00E123DB" w14:paraId="49F7A5EC" w14:textId="77777777" w:rsidTr="00E142C5">
        <w:tc>
          <w:tcPr>
            <w:tcW w:w="3573" w:type="dxa"/>
          </w:tcPr>
          <w:p w14:paraId="53F44177" w14:textId="77777777" w:rsidR="00B71A25" w:rsidRPr="00E123DB" w:rsidRDefault="00B71A25" w:rsidP="00A821D0">
            <w:pPr>
              <w:widowControl w:val="0"/>
              <w:tabs>
                <w:tab w:val="num" w:pos="0"/>
              </w:tabs>
              <w:suppressAutoHyphens/>
              <w:rPr>
                <w:b/>
                <w:bCs/>
                <w:i/>
                <w:iCs/>
              </w:rPr>
            </w:pPr>
            <w:r>
              <w:rPr>
                <w:b/>
                <w:bCs/>
                <w:i/>
                <w:iCs/>
              </w:rPr>
              <w:lastRenderedPageBreak/>
              <w:t xml:space="preserve">Контактная работа - </w:t>
            </w:r>
            <w:r w:rsidRPr="00E123DB">
              <w:rPr>
                <w:b/>
                <w:bCs/>
                <w:i/>
                <w:iCs/>
              </w:rPr>
              <w:t>Аудиторные занятия</w:t>
            </w:r>
          </w:p>
        </w:tc>
        <w:tc>
          <w:tcPr>
            <w:tcW w:w="1843" w:type="dxa"/>
            <w:vAlign w:val="center"/>
          </w:tcPr>
          <w:p w14:paraId="5C804B52" w14:textId="77777777" w:rsidR="00B71A25" w:rsidRPr="00E123DB" w:rsidRDefault="00B71A25" w:rsidP="00B71A25">
            <w:pPr>
              <w:widowControl w:val="0"/>
              <w:tabs>
                <w:tab w:val="num" w:pos="0"/>
              </w:tabs>
              <w:jc w:val="center"/>
              <w:rPr>
                <w:b/>
                <w:bCs/>
                <w:i/>
                <w:iCs/>
              </w:rPr>
            </w:pPr>
            <w:r>
              <w:rPr>
                <w:b/>
                <w:bCs/>
                <w:i/>
                <w:iCs/>
              </w:rPr>
              <w:t>34/34</w:t>
            </w:r>
          </w:p>
        </w:tc>
        <w:tc>
          <w:tcPr>
            <w:tcW w:w="2074" w:type="dxa"/>
            <w:vAlign w:val="center"/>
          </w:tcPr>
          <w:p w14:paraId="40D66181" w14:textId="77777777" w:rsidR="00B71A25" w:rsidRPr="00E123DB" w:rsidRDefault="00B71A25" w:rsidP="00B71A25">
            <w:pPr>
              <w:widowControl w:val="0"/>
              <w:tabs>
                <w:tab w:val="num" w:pos="0"/>
              </w:tabs>
              <w:jc w:val="center"/>
              <w:rPr>
                <w:b/>
                <w:bCs/>
                <w:i/>
                <w:iCs/>
              </w:rPr>
            </w:pPr>
            <w:r>
              <w:rPr>
                <w:b/>
                <w:bCs/>
                <w:i/>
                <w:iCs/>
              </w:rPr>
              <w:t>34</w:t>
            </w:r>
          </w:p>
        </w:tc>
        <w:tc>
          <w:tcPr>
            <w:tcW w:w="1972" w:type="dxa"/>
            <w:vAlign w:val="center"/>
          </w:tcPr>
          <w:p w14:paraId="7B676E19" w14:textId="77777777" w:rsidR="00B71A25" w:rsidRPr="00E123DB" w:rsidRDefault="00B71A25" w:rsidP="00B71A25">
            <w:pPr>
              <w:widowControl w:val="0"/>
              <w:tabs>
                <w:tab w:val="num" w:pos="0"/>
              </w:tabs>
              <w:jc w:val="center"/>
              <w:rPr>
                <w:b/>
                <w:bCs/>
                <w:i/>
                <w:iCs/>
              </w:rPr>
            </w:pPr>
            <w:r>
              <w:rPr>
                <w:b/>
                <w:bCs/>
                <w:i/>
                <w:iCs/>
              </w:rPr>
              <w:t>34</w:t>
            </w:r>
          </w:p>
        </w:tc>
      </w:tr>
      <w:tr w:rsidR="00B71A25" w:rsidRPr="00E123DB" w14:paraId="14CC8082" w14:textId="77777777" w:rsidTr="00E142C5">
        <w:tc>
          <w:tcPr>
            <w:tcW w:w="3573" w:type="dxa"/>
          </w:tcPr>
          <w:p w14:paraId="3CA53DDB" w14:textId="77777777" w:rsidR="00B71A25" w:rsidRPr="00E123DB" w:rsidRDefault="00B71A25" w:rsidP="00A821D0">
            <w:pPr>
              <w:widowControl w:val="0"/>
              <w:tabs>
                <w:tab w:val="num" w:pos="0"/>
              </w:tabs>
              <w:suppressAutoHyphens/>
              <w:rPr>
                <w:i/>
                <w:iCs/>
              </w:rPr>
            </w:pPr>
            <w:r w:rsidRPr="00E123DB">
              <w:rPr>
                <w:i/>
                <w:iCs/>
              </w:rPr>
              <w:t>Лекции</w:t>
            </w:r>
          </w:p>
        </w:tc>
        <w:tc>
          <w:tcPr>
            <w:tcW w:w="1843" w:type="dxa"/>
            <w:vAlign w:val="center"/>
          </w:tcPr>
          <w:p w14:paraId="2A42BC59" w14:textId="77777777" w:rsidR="00B71A25" w:rsidRPr="00E123DB" w:rsidRDefault="00B71A25" w:rsidP="00B71A25">
            <w:pPr>
              <w:widowControl w:val="0"/>
              <w:tabs>
                <w:tab w:val="num" w:pos="0"/>
              </w:tabs>
              <w:jc w:val="center"/>
            </w:pPr>
            <w:r>
              <w:t>16/8</w:t>
            </w:r>
          </w:p>
        </w:tc>
        <w:tc>
          <w:tcPr>
            <w:tcW w:w="2074" w:type="dxa"/>
            <w:vAlign w:val="center"/>
          </w:tcPr>
          <w:p w14:paraId="5D40683D" w14:textId="77777777" w:rsidR="00B71A25" w:rsidRPr="00E123DB" w:rsidRDefault="00B71A25" w:rsidP="00B71A25">
            <w:pPr>
              <w:widowControl w:val="0"/>
              <w:tabs>
                <w:tab w:val="num" w:pos="0"/>
              </w:tabs>
              <w:jc w:val="center"/>
            </w:pPr>
            <w:r>
              <w:t>16</w:t>
            </w:r>
          </w:p>
        </w:tc>
        <w:tc>
          <w:tcPr>
            <w:tcW w:w="1972" w:type="dxa"/>
            <w:vAlign w:val="center"/>
          </w:tcPr>
          <w:p w14:paraId="0AEBD80F" w14:textId="77777777" w:rsidR="00B71A25" w:rsidRPr="00E123DB" w:rsidRDefault="00B71A25" w:rsidP="00B71A25">
            <w:pPr>
              <w:widowControl w:val="0"/>
              <w:tabs>
                <w:tab w:val="num" w:pos="0"/>
              </w:tabs>
              <w:jc w:val="center"/>
            </w:pPr>
            <w:r>
              <w:t>8</w:t>
            </w:r>
          </w:p>
        </w:tc>
      </w:tr>
      <w:tr w:rsidR="00B71A25" w:rsidRPr="00E123DB" w14:paraId="0A424379" w14:textId="77777777" w:rsidTr="00E142C5">
        <w:tc>
          <w:tcPr>
            <w:tcW w:w="3573" w:type="dxa"/>
          </w:tcPr>
          <w:p w14:paraId="046AB287" w14:textId="77777777" w:rsidR="00B71A25" w:rsidRPr="00E123DB" w:rsidRDefault="00B71A25" w:rsidP="00A821D0">
            <w:pPr>
              <w:widowControl w:val="0"/>
              <w:tabs>
                <w:tab w:val="num" w:pos="0"/>
              </w:tabs>
              <w:suppressAutoHyphens/>
              <w:rPr>
                <w:i/>
                <w:iCs/>
              </w:rPr>
            </w:pPr>
            <w:r w:rsidRPr="00E123DB">
              <w:rPr>
                <w:i/>
                <w:iCs/>
              </w:rPr>
              <w:t xml:space="preserve">Практические и семинарские занятия, </w:t>
            </w:r>
          </w:p>
        </w:tc>
        <w:tc>
          <w:tcPr>
            <w:tcW w:w="1843" w:type="dxa"/>
            <w:vAlign w:val="center"/>
          </w:tcPr>
          <w:p w14:paraId="0C4F9A78" w14:textId="77777777" w:rsidR="00B71A25" w:rsidRPr="00E123DB" w:rsidRDefault="00B71A25" w:rsidP="00B71A25">
            <w:pPr>
              <w:widowControl w:val="0"/>
              <w:tabs>
                <w:tab w:val="num" w:pos="0"/>
              </w:tabs>
              <w:jc w:val="center"/>
            </w:pPr>
            <w:r>
              <w:t>18/26</w:t>
            </w:r>
          </w:p>
        </w:tc>
        <w:tc>
          <w:tcPr>
            <w:tcW w:w="2074" w:type="dxa"/>
            <w:vAlign w:val="center"/>
          </w:tcPr>
          <w:p w14:paraId="64E5B4A0" w14:textId="77777777" w:rsidR="00B71A25" w:rsidRPr="00E123DB" w:rsidRDefault="00B71A25" w:rsidP="00B71A25">
            <w:pPr>
              <w:widowControl w:val="0"/>
              <w:tabs>
                <w:tab w:val="num" w:pos="0"/>
              </w:tabs>
              <w:jc w:val="center"/>
            </w:pPr>
            <w:r>
              <w:t>18</w:t>
            </w:r>
          </w:p>
        </w:tc>
        <w:tc>
          <w:tcPr>
            <w:tcW w:w="1972" w:type="dxa"/>
            <w:vAlign w:val="center"/>
          </w:tcPr>
          <w:p w14:paraId="5B4F3F75" w14:textId="77777777" w:rsidR="00B71A25" w:rsidRPr="00E123DB" w:rsidRDefault="00B71A25" w:rsidP="00B71A25">
            <w:pPr>
              <w:widowControl w:val="0"/>
              <w:tabs>
                <w:tab w:val="num" w:pos="0"/>
              </w:tabs>
              <w:jc w:val="center"/>
            </w:pPr>
            <w:r>
              <w:t>26</w:t>
            </w:r>
          </w:p>
        </w:tc>
      </w:tr>
      <w:tr w:rsidR="00B71A25" w:rsidRPr="00E123DB" w14:paraId="6F764A46" w14:textId="77777777" w:rsidTr="00E142C5">
        <w:tc>
          <w:tcPr>
            <w:tcW w:w="3573" w:type="dxa"/>
          </w:tcPr>
          <w:p w14:paraId="2B2335E0" w14:textId="77777777" w:rsidR="00B71A25" w:rsidRPr="00E123DB" w:rsidRDefault="00B71A25" w:rsidP="00A821D0">
            <w:pPr>
              <w:widowControl w:val="0"/>
              <w:tabs>
                <w:tab w:val="num" w:pos="0"/>
              </w:tabs>
              <w:suppressAutoHyphens/>
              <w:rPr>
                <w:b/>
                <w:bCs/>
                <w:i/>
                <w:iCs/>
              </w:rPr>
            </w:pPr>
            <w:r w:rsidRPr="00E123DB">
              <w:rPr>
                <w:b/>
                <w:bCs/>
                <w:i/>
                <w:iCs/>
              </w:rPr>
              <w:t xml:space="preserve">Самостоятельная работа </w:t>
            </w:r>
          </w:p>
        </w:tc>
        <w:tc>
          <w:tcPr>
            <w:tcW w:w="1843" w:type="dxa"/>
            <w:vAlign w:val="center"/>
          </w:tcPr>
          <w:p w14:paraId="00D69FB5" w14:textId="77777777" w:rsidR="00B71A25" w:rsidRPr="00E123DB" w:rsidRDefault="00B71A25" w:rsidP="00B71A25">
            <w:pPr>
              <w:widowControl w:val="0"/>
              <w:tabs>
                <w:tab w:val="num" w:pos="0"/>
              </w:tabs>
              <w:jc w:val="center"/>
              <w:rPr>
                <w:b/>
                <w:bCs/>
                <w:i/>
                <w:iCs/>
              </w:rPr>
            </w:pPr>
            <w:r>
              <w:rPr>
                <w:b/>
                <w:bCs/>
                <w:i/>
                <w:iCs/>
              </w:rPr>
              <w:t>74/74</w:t>
            </w:r>
          </w:p>
        </w:tc>
        <w:tc>
          <w:tcPr>
            <w:tcW w:w="2074" w:type="dxa"/>
            <w:vAlign w:val="center"/>
          </w:tcPr>
          <w:p w14:paraId="44B98140" w14:textId="77777777" w:rsidR="00B71A25" w:rsidRPr="00E123DB" w:rsidRDefault="00B71A25" w:rsidP="00B71A25">
            <w:pPr>
              <w:widowControl w:val="0"/>
              <w:tabs>
                <w:tab w:val="num" w:pos="0"/>
              </w:tabs>
              <w:jc w:val="center"/>
              <w:rPr>
                <w:b/>
                <w:bCs/>
                <w:i/>
                <w:iCs/>
              </w:rPr>
            </w:pPr>
            <w:r>
              <w:rPr>
                <w:b/>
                <w:bCs/>
                <w:i/>
                <w:iCs/>
              </w:rPr>
              <w:t>74</w:t>
            </w:r>
          </w:p>
        </w:tc>
        <w:tc>
          <w:tcPr>
            <w:tcW w:w="1972" w:type="dxa"/>
            <w:vAlign w:val="center"/>
          </w:tcPr>
          <w:p w14:paraId="1BA04B52" w14:textId="77777777" w:rsidR="00B71A25" w:rsidRPr="00E123DB" w:rsidRDefault="00B71A25" w:rsidP="00B71A25">
            <w:pPr>
              <w:widowControl w:val="0"/>
              <w:tabs>
                <w:tab w:val="num" w:pos="0"/>
              </w:tabs>
              <w:jc w:val="center"/>
              <w:rPr>
                <w:b/>
                <w:bCs/>
                <w:i/>
                <w:iCs/>
              </w:rPr>
            </w:pPr>
            <w:r>
              <w:rPr>
                <w:b/>
                <w:bCs/>
                <w:i/>
                <w:iCs/>
              </w:rPr>
              <w:t>74</w:t>
            </w:r>
          </w:p>
        </w:tc>
      </w:tr>
      <w:tr w:rsidR="00B71A25" w:rsidRPr="00E123DB" w14:paraId="024ADFAB" w14:textId="77777777" w:rsidTr="00E142C5">
        <w:tc>
          <w:tcPr>
            <w:tcW w:w="3573" w:type="dxa"/>
          </w:tcPr>
          <w:p w14:paraId="280C5631" w14:textId="77777777" w:rsidR="00B71A25" w:rsidRPr="00E123DB" w:rsidRDefault="00B71A25" w:rsidP="00A821D0">
            <w:pPr>
              <w:widowControl w:val="0"/>
              <w:tabs>
                <w:tab w:val="num" w:pos="0"/>
              </w:tabs>
              <w:suppressAutoHyphens/>
              <w:rPr>
                <w:iCs/>
              </w:rPr>
            </w:pPr>
            <w:r w:rsidRPr="00E123DB">
              <w:rPr>
                <w:iCs/>
              </w:rPr>
              <w:t>Вид текущего контроля</w:t>
            </w:r>
          </w:p>
        </w:tc>
        <w:tc>
          <w:tcPr>
            <w:tcW w:w="1843" w:type="dxa"/>
            <w:vAlign w:val="center"/>
          </w:tcPr>
          <w:p w14:paraId="7C536BE4" w14:textId="77777777" w:rsidR="00B71A25" w:rsidRPr="00E123DB" w:rsidRDefault="00B71A25" w:rsidP="00B71A25">
            <w:pPr>
              <w:widowControl w:val="0"/>
              <w:tabs>
                <w:tab w:val="num" w:pos="0"/>
              </w:tabs>
              <w:jc w:val="center"/>
            </w:pPr>
            <w:r>
              <w:t>Домашнее творческое задание</w:t>
            </w:r>
          </w:p>
        </w:tc>
        <w:tc>
          <w:tcPr>
            <w:tcW w:w="2074" w:type="dxa"/>
            <w:vAlign w:val="center"/>
          </w:tcPr>
          <w:p w14:paraId="275EFEB8" w14:textId="77777777" w:rsidR="00B71A25" w:rsidRPr="00E123DB" w:rsidRDefault="00B71A25" w:rsidP="00B71A25">
            <w:pPr>
              <w:widowControl w:val="0"/>
              <w:tabs>
                <w:tab w:val="num" w:pos="0"/>
              </w:tabs>
              <w:jc w:val="center"/>
            </w:pPr>
            <w:r w:rsidRPr="00B71A25">
              <w:t>Домашнее творческое задание</w:t>
            </w:r>
          </w:p>
        </w:tc>
        <w:tc>
          <w:tcPr>
            <w:tcW w:w="1972" w:type="dxa"/>
            <w:vAlign w:val="center"/>
          </w:tcPr>
          <w:p w14:paraId="025E9A1C" w14:textId="77777777" w:rsidR="00B71A25" w:rsidRPr="00E123DB" w:rsidRDefault="00B71A25" w:rsidP="00B71A25">
            <w:pPr>
              <w:widowControl w:val="0"/>
              <w:tabs>
                <w:tab w:val="num" w:pos="0"/>
              </w:tabs>
              <w:jc w:val="center"/>
            </w:pPr>
            <w:r w:rsidRPr="00B71A25">
              <w:t>Домашнее творческое задание</w:t>
            </w:r>
          </w:p>
        </w:tc>
      </w:tr>
      <w:tr w:rsidR="00B71A25" w14:paraId="01C89091" w14:textId="77777777" w:rsidTr="00E142C5">
        <w:tc>
          <w:tcPr>
            <w:tcW w:w="3573" w:type="dxa"/>
          </w:tcPr>
          <w:p w14:paraId="0D735F25" w14:textId="77777777" w:rsidR="00B71A25" w:rsidRPr="00E123DB" w:rsidRDefault="00B71A25" w:rsidP="00A821D0">
            <w:pPr>
              <w:widowControl w:val="0"/>
              <w:tabs>
                <w:tab w:val="num" w:pos="0"/>
              </w:tabs>
              <w:suppressAutoHyphens/>
            </w:pPr>
            <w:r w:rsidRPr="00E123DB">
              <w:t>Вид промежуточной аттестации</w:t>
            </w:r>
          </w:p>
        </w:tc>
        <w:tc>
          <w:tcPr>
            <w:tcW w:w="1843" w:type="dxa"/>
            <w:vAlign w:val="center"/>
          </w:tcPr>
          <w:p w14:paraId="1E15C583" w14:textId="77777777" w:rsidR="00B71A25" w:rsidRPr="00E123DB" w:rsidRDefault="00B71A25" w:rsidP="00B71A25">
            <w:pPr>
              <w:widowControl w:val="0"/>
              <w:tabs>
                <w:tab w:val="num" w:pos="0"/>
              </w:tabs>
              <w:jc w:val="center"/>
            </w:pPr>
            <w:r>
              <w:t>Зачёт</w:t>
            </w:r>
          </w:p>
        </w:tc>
        <w:tc>
          <w:tcPr>
            <w:tcW w:w="2074" w:type="dxa"/>
            <w:vAlign w:val="center"/>
          </w:tcPr>
          <w:p w14:paraId="4446F1D9" w14:textId="77777777" w:rsidR="00B71A25" w:rsidRPr="00E123DB" w:rsidRDefault="00B71A25" w:rsidP="00B71A25">
            <w:pPr>
              <w:widowControl w:val="0"/>
              <w:tabs>
                <w:tab w:val="num" w:pos="0"/>
              </w:tabs>
              <w:jc w:val="center"/>
            </w:pPr>
            <w:r>
              <w:t>Зачёт</w:t>
            </w:r>
          </w:p>
        </w:tc>
        <w:tc>
          <w:tcPr>
            <w:tcW w:w="1972" w:type="dxa"/>
            <w:vAlign w:val="center"/>
          </w:tcPr>
          <w:p w14:paraId="70B8EF7D" w14:textId="77777777" w:rsidR="00B71A25" w:rsidRPr="00E123DB" w:rsidRDefault="00B71A25" w:rsidP="00B71A25">
            <w:pPr>
              <w:widowControl w:val="0"/>
              <w:tabs>
                <w:tab w:val="num" w:pos="0"/>
              </w:tabs>
              <w:jc w:val="center"/>
            </w:pPr>
            <w:r>
              <w:t>Зачёт</w:t>
            </w:r>
          </w:p>
        </w:tc>
      </w:tr>
    </w:tbl>
    <w:p w14:paraId="065EAB6C" w14:textId="77777777" w:rsidR="00FB38B6" w:rsidRDefault="00FB38B6">
      <w:pPr>
        <w:rPr>
          <w:b/>
          <w:color w:val="000000"/>
          <w:sz w:val="28"/>
          <w:szCs w:val="28"/>
        </w:rPr>
      </w:pPr>
    </w:p>
    <w:p w14:paraId="78E3102C" w14:textId="77777777" w:rsidR="00FB38B6" w:rsidRPr="00D0405B" w:rsidRDefault="00FB38B6" w:rsidP="00D0405B">
      <w:pPr>
        <w:pStyle w:val="1"/>
        <w:widowControl w:val="0"/>
        <w:spacing w:before="0" w:line="360" w:lineRule="auto"/>
        <w:jc w:val="both"/>
        <w:rPr>
          <w:rFonts w:ascii="Times New Roman" w:hAnsi="Times New Roman"/>
        </w:rPr>
      </w:pPr>
      <w:bookmarkStart w:id="12" w:name="_Toc120811990"/>
      <w:r w:rsidRPr="00D0405B">
        <w:rPr>
          <w:rFonts w:ascii="Times New Roman" w:hAnsi="Times New Roman"/>
        </w:rPr>
        <w:t xml:space="preserve">5. Содержание </w:t>
      </w:r>
      <w:r w:rsidR="00A4552D" w:rsidRPr="00D0405B">
        <w:rPr>
          <w:rFonts w:ascii="Times New Roman" w:hAnsi="Times New Roman"/>
        </w:rPr>
        <w:t>дисциплины</w:t>
      </w:r>
      <w:r w:rsidRPr="00D0405B">
        <w:rPr>
          <w:rFonts w:ascii="Times New Roman" w:hAnsi="Times New Roman"/>
        </w:rPr>
        <w:t>, структурированное по темам (разделам) дисциплины с указанием их объемов (в академических часах) и видов учебных занятий</w:t>
      </w:r>
      <w:bookmarkEnd w:id="12"/>
    </w:p>
    <w:p w14:paraId="39F052D3" w14:textId="77777777"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14:paraId="53A6341B" w14:textId="77777777" w:rsidR="00EB1DCD" w:rsidRDefault="002845D5" w:rsidP="00A4552D">
      <w:pPr>
        <w:widowControl w:val="0"/>
        <w:spacing w:line="360" w:lineRule="auto"/>
        <w:ind w:firstLine="709"/>
        <w:jc w:val="both"/>
        <w:rPr>
          <w:b/>
          <w:bCs/>
          <w:sz w:val="28"/>
          <w:szCs w:val="28"/>
        </w:rPr>
      </w:pPr>
      <w:bookmarkStart w:id="13" w:name="_Hlk119951261"/>
      <w:r w:rsidRPr="002845D5">
        <w:rPr>
          <w:b/>
          <w:bCs/>
          <w:sz w:val="28"/>
          <w:szCs w:val="28"/>
        </w:rPr>
        <w:t xml:space="preserve">Тема 1. </w:t>
      </w:r>
      <w:r>
        <w:rPr>
          <w:b/>
          <w:bCs/>
          <w:sz w:val="28"/>
          <w:szCs w:val="28"/>
        </w:rPr>
        <w:t>В</w:t>
      </w:r>
      <w:r w:rsidRPr="002845D5">
        <w:rPr>
          <w:b/>
          <w:bCs/>
          <w:sz w:val="28"/>
          <w:szCs w:val="28"/>
        </w:rPr>
        <w:t>овлеченность и креативность персонала</w:t>
      </w:r>
      <w:r>
        <w:rPr>
          <w:b/>
          <w:bCs/>
          <w:sz w:val="28"/>
          <w:szCs w:val="28"/>
        </w:rPr>
        <w:t>: основные понятия</w:t>
      </w:r>
    </w:p>
    <w:p w14:paraId="2A29C647" w14:textId="77777777" w:rsidR="002845D5" w:rsidRPr="005B7284" w:rsidRDefault="002845D5" w:rsidP="00A4552D">
      <w:pPr>
        <w:widowControl w:val="0"/>
        <w:spacing w:line="360" w:lineRule="auto"/>
        <w:ind w:firstLine="709"/>
        <w:jc w:val="both"/>
        <w:rPr>
          <w:sz w:val="28"/>
          <w:szCs w:val="28"/>
        </w:rPr>
      </w:pPr>
      <w:bookmarkStart w:id="14" w:name="_Hlk119952628"/>
      <w:r>
        <w:rPr>
          <w:sz w:val="28"/>
          <w:szCs w:val="28"/>
        </w:rPr>
        <w:t xml:space="preserve">Понятия вовлеченности и участия персонала в управлении: сходство и различие. </w:t>
      </w:r>
      <w:r w:rsidRPr="002B7273">
        <w:rPr>
          <w:sz w:val="28"/>
          <w:szCs w:val="28"/>
        </w:rPr>
        <w:t>Понятие креативности персонала.</w:t>
      </w:r>
      <w:r>
        <w:rPr>
          <w:sz w:val="28"/>
          <w:szCs w:val="28"/>
        </w:rPr>
        <w:t xml:space="preserve"> </w:t>
      </w:r>
      <w:r w:rsidR="006C3AF1" w:rsidRPr="002B7273">
        <w:rPr>
          <w:sz w:val="28"/>
          <w:szCs w:val="28"/>
        </w:rPr>
        <w:t xml:space="preserve">Креативность как компетенция группы </w:t>
      </w:r>
      <w:r w:rsidR="006C3AF1" w:rsidRPr="002B7273">
        <w:rPr>
          <w:sz w:val="28"/>
          <w:szCs w:val="28"/>
          <w:lang w:val="en-US"/>
        </w:rPr>
        <w:t>soft</w:t>
      </w:r>
      <w:r w:rsidR="006C3AF1" w:rsidRPr="002B7273">
        <w:rPr>
          <w:sz w:val="28"/>
          <w:szCs w:val="28"/>
        </w:rPr>
        <w:t xml:space="preserve"> </w:t>
      </w:r>
      <w:r w:rsidR="006C3AF1" w:rsidRPr="002B7273">
        <w:rPr>
          <w:sz w:val="28"/>
          <w:szCs w:val="28"/>
          <w:lang w:val="en-US"/>
        </w:rPr>
        <w:t>skills</w:t>
      </w:r>
      <w:r w:rsidR="006C3AF1" w:rsidRPr="002B7273">
        <w:rPr>
          <w:sz w:val="28"/>
          <w:szCs w:val="28"/>
        </w:rPr>
        <w:t>.</w:t>
      </w:r>
      <w:r w:rsidR="006C3AF1">
        <w:rPr>
          <w:sz w:val="28"/>
          <w:szCs w:val="28"/>
        </w:rPr>
        <w:t xml:space="preserve"> </w:t>
      </w:r>
      <w:r w:rsidR="00F935FD">
        <w:rPr>
          <w:sz w:val="28"/>
          <w:szCs w:val="28"/>
        </w:rPr>
        <w:t>Цели вовлечения и участия.</w:t>
      </w:r>
      <w:r w:rsidR="005B7284">
        <w:rPr>
          <w:sz w:val="28"/>
          <w:szCs w:val="28"/>
        </w:rPr>
        <w:t xml:space="preserve"> Роль </w:t>
      </w:r>
      <w:r w:rsidR="005B7284">
        <w:rPr>
          <w:sz w:val="28"/>
          <w:szCs w:val="28"/>
          <w:lang w:val="en-US"/>
        </w:rPr>
        <w:t>HR</w:t>
      </w:r>
      <w:r w:rsidR="005B7284">
        <w:rPr>
          <w:sz w:val="28"/>
          <w:szCs w:val="28"/>
        </w:rPr>
        <w:t>-менеджера в вовлеченности и креативности персонала организации.</w:t>
      </w:r>
    </w:p>
    <w:p w14:paraId="1FA85CCC" w14:textId="77777777" w:rsidR="00A80A5B" w:rsidRDefault="00A80A5B" w:rsidP="00A80A5B">
      <w:pPr>
        <w:widowControl w:val="0"/>
        <w:spacing w:line="360" w:lineRule="auto"/>
        <w:ind w:firstLine="709"/>
        <w:jc w:val="both"/>
        <w:rPr>
          <w:b/>
          <w:bCs/>
          <w:sz w:val="28"/>
          <w:szCs w:val="28"/>
        </w:rPr>
      </w:pPr>
      <w:r w:rsidRPr="002845D5">
        <w:rPr>
          <w:b/>
          <w:bCs/>
          <w:sz w:val="28"/>
          <w:szCs w:val="28"/>
        </w:rPr>
        <w:t xml:space="preserve">Тема </w:t>
      </w:r>
      <w:r>
        <w:rPr>
          <w:b/>
          <w:bCs/>
          <w:sz w:val="28"/>
          <w:szCs w:val="28"/>
        </w:rPr>
        <w:t>2</w:t>
      </w:r>
      <w:r w:rsidRPr="002845D5">
        <w:rPr>
          <w:b/>
          <w:bCs/>
          <w:sz w:val="28"/>
          <w:szCs w:val="28"/>
        </w:rPr>
        <w:t xml:space="preserve">. </w:t>
      </w:r>
      <w:r>
        <w:rPr>
          <w:b/>
          <w:bCs/>
          <w:sz w:val="28"/>
          <w:szCs w:val="28"/>
        </w:rPr>
        <w:t>Планирование в</w:t>
      </w:r>
      <w:r w:rsidRPr="002845D5">
        <w:rPr>
          <w:b/>
          <w:bCs/>
          <w:sz w:val="28"/>
          <w:szCs w:val="28"/>
        </w:rPr>
        <w:t>овлечени</w:t>
      </w:r>
      <w:r>
        <w:rPr>
          <w:b/>
          <w:bCs/>
          <w:sz w:val="28"/>
          <w:szCs w:val="28"/>
        </w:rPr>
        <w:t>я и участия</w:t>
      </w:r>
      <w:r w:rsidRPr="002845D5">
        <w:rPr>
          <w:b/>
          <w:bCs/>
          <w:sz w:val="28"/>
          <w:szCs w:val="28"/>
        </w:rPr>
        <w:t xml:space="preserve"> персонала</w:t>
      </w:r>
    </w:p>
    <w:p w14:paraId="18FCD122" w14:textId="77777777" w:rsidR="00A80A5B" w:rsidRDefault="00B666E1" w:rsidP="00A80A5B">
      <w:pPr>
        <w:widowControl w:val="0"/>
        <w:spacing w:line="360" w:lineRule="auto"/>
        <w:ind w:firstLine="709"/>
        <w:jc w:val="both"/>
        <w:rPr>
          <w:sz w:val="28"/>
          <w:szCs w:val="28"/>
        </w:rPr>
      </w:pPr>
      <w:r w:rsidRPr="00B666E1">
        <w:rPr>
          <w:sz w:val="28"/>
          <w:szCs w:val="28"/>
        </w:rPr>
        <w:t>Планирование вовлечения персонала</w:t>
      </w:r>
      <w:r>
        <w:rPr>
          <w:sz w:val="28"/>
          <w:szCs w:val="28"/>
        </w:rPr>
        <w:t xml:space="preserve">, его этапы. </w:t>
      </w:r>
      <w:r w:rsidR="00A80A5B" w:rsidRPr="003F41A5">
        <w:rPr>
          <w:sz w:val="28"/>
          <w:szCs w:val="28"/>
        </w:rPr>
        <w:t xml:space="preserve">Формы </w:t>
      </w:r>
      <w:r w:rsidR="00A80A5B">
        <w:rPr>
          <w:sz w:val="28"/>
          <w:szCs w:val="28"/>
        </w:rPr>
        <w:t xml:space="preserve">вовлеченности и участия персонала, основания для их </w:t>
      </w:r>
      <w:r w:rsidR="00A80A5B" w:rsidRPr="00E67C61">
        <w:rPr>
          <w:sz w:val="28"/>
          <w:szCs w:val="28"/>
        </w:rPr>
        <w:t>внедрения</w:t>
      </w:r>
      <w:r w:rsidR="005B7284">
        <w:rPr>
          <w:sz w:val="28"/>
          <w:szCs w:val="28"/>
        </w:rPr>
        <w:t>. Стратегия вовлечения персонала, основанная на</w:t>
      </w:r>
      <w:r w:rsidR="00300A81">
        <w:rPr>
          <w:sz w:val="28"/>
          <w:szCs w:val="28"/>
        </w:rPr>
        <w:t xml:space="preserve"> мотивации персонала; организационной идентификации; организационной приверженности.</w:t>
      </w:r>
      <w:r w:rsidR="00E044D5">
        <w:rPr>
          <w:sz w:val="28"/>
          <w:szCs w:val="28"/>
        </w:rPr>
        <w:t xml:space="preserve"> Факторы, влияющие на вовлеченность персонала. </w:t>
      </w:r>
    </w:p>
    <w:p w14:paraId="35EFC2B8" w14:textId="77777777" w:rsidR="002845D5" w:rsidRDefault="002845D5" w:rsidP="00A80A5B">
      <w:pPr>
        <w:widowControl w:val="0"/>
        <w:spacing w:line="360" w:lineRule="auto"/>
        <w:ind w:firstLine="709"/>
        <w:jc w:val="both"/>
        <w:rPr>
          <w:b/>
          <w:bCs/>
          <w:sz w:val="28"/>
          <w:szCs w:val="28"/>
        </w:rPr>
      </w:pPr>
      <w:r w:rsidRPr="002845D5">
        <w:rPr>
          <w:b/>
          <w:bCs/>
          <w:sz w:val="28"/>
          <w:szCs w:val="28"/>
        </w:rPr>
        <w:t xml:space="preserve">Тема </w:t>
      </w:r>
      <w:r w:rsidR="00A80A5B">
        <w:rPr>
          <w:b/>
          <w:bCs/>
          <w:sz w:val="28"/>
          <w:szCs w:val="28"/>
        </w:rPr>
        <w:t>3</w:t>
      </w:r>
      <w:r w:rsidRPr="002845D5">
        <w:rPr>
          <w:b/>
          <w:bCs/>
          <w:sz w:val="28"/>
          <w:szCs w:val="28"/>
        </w:rPr>
        <w:t xml:space="preserve">. </w:t>
      </w:r>
      <w:r w:rsidR="003F41A5">
        <w:rPr>
          <w:b/>
          <w:bCs/>
          <w:sz w:val="28"/>
          <w:szCs w:val="28"/>
        </w:rPr>
        <w:t>Формы в</w:t>
      </w:r>
      <w:r w:rsidRPr="002845D5">
        <w:rPr>
          <w:b/>
          <w:bCs/>
          <w:sz w:val="28"/>
          <w:szCs w:val="28"/>
        </w:rPr>
        <w:t>овлеченности персонала</w:t>
      </w:r>
    </w:p>
    <w:p w14:paraId="4A0DDD9E" w14:textId="77777777" w:rsidR="002845D5" w:rsidRPr="002845D5" w:rsidRDefault="00E044D5" w:rsidP="002845D5">
      <w:pPr>
        <w:widowControl w:val="0"/>
        <w:spacing w:line="360" w:lineRule="auto"/>
        <w:ind w:firstLine="709"/>
        <w:jc w:val="both"/>
        <w:rPr>
          <w:sz w:val="28"/>
          <w:szCs w:val="28"/>
        </w:rPr>
      </w:pPr>
      <w:r>
        <w:rPr>
          <w:sz w:val="28"/>
          <w:szCs w:val="28"/>
        </w:rPr>
        <w:t xml:space="preserve">Типы персонала по степени вовлеченности: вовлеченные, </w:t>
      </w:r>
      <w:proofErr w:type="spellStart"/>
      <w:r>
        <w:rPr>
          <w:sz w:val="28"/>
          <w:szCs w:val="28"/>
        </w:rPr>
        <w:t>невовлеченные</w:t>
      </w:r>
      <w:proofErr w:type="spellEnd"/>
      <w:r>
        <w:rPr>
          <w:sz w:val="28"/>
          <w:szCs w:val="28"/>
        </w:rPr>
        <w:t xml:space="preserve">, активно </w:t>
      </w:r>
      <w:proofErr w:type="spellStart"/>
      <w:r>
        <w:rPr>
          <w:sz w:val="28"/>
          <w:szCs w:val="28"/>
        </w:rPr>
        <w:t>невовлеченные</w:t>
      </w:r>
      <w:proofErr w:type="spellEnd"/>
      <w:r>
        <w:rPr>
          <w:sz w:val="28"/>
          <w:szCs w:val="28"/>
        </w:rPr>
        <w:t>.</w:t>
      </w:r>
      <w:r w:rsidR="006C3AF1">
        <w:rPr>
          <w:sz w:val="28"/>
          <w:szCs w:val="28"/>
        </w:rPr>
        <w:t xml:space="preserve"> </w:t>
      </w:r>
      <w:r w:rsidR="003F41A5" w:rsidRPr="003F41A5">
        <w:rPr>
          <w:sz w:val="28"/>
          <w:szCs w:val="28"/>
        </w:rPr>
        <w:t xml:space="preserve">Формы </w:t>
      </w:r>
      <w:r w:rsidR="002845D5">
        <w:rPr>
          <w:sz w:val="28"/>
          <w:szCs w:val="28"/>
        </w:rPr>
        <w:t>вовлеченности</w:t>
      </w:r>
      <w:r w:rsidR="003F41A5">
        <w:rPr>
          <w:sz w:val="28"/>
          <w:szCs w:val="28"/>
        </w:rPr>
        <w:t xml:space="preserve"> и </w:t>
      </w:r>
      <w:r w:rsidR="002845D5">
        <w:rPr>
          <w:sz w:val="28"/>
          <w:szCs w:val="28"/>
        </w:rPr>
        <w:t>участия персонала</w:t>
      </w:r>
      <w:r w:rsidR="003F41A5">
        <w:rPr>
          <w:sz w:val="28"/>
          <w:szCs w:val="28"/>
        </w:rPr>
        <w:t xml:space="preserve">, основания для их </w:t>
      </w:r>
      <w:r w:rsidR="003F41A5" w:rsidRPr="00E67C61">
        <w:rPr>
          <w:sz w:val="28"/>
          <w:szCs w:val="28"/>
        </w:rPr>
        <w:t>внедрени</w:t>
      </w:r>
      <w:r w:rsidR="00300A81">
        <w:rPr>
          <w:sz w:val="28"/>
          <w:szCs w:val="28"/>
        </w:rPr>
        <w:t>я</w:t>
      </w:r>
      <w:r w:rsidR="003F41A5" w:rsidRPr="00E67C61">
        <w:rPr>
          <w:sz w:val="28"/>
          <w:szCs w:val="28"/>
        </w:rPr>
        <w:t xml:space="preserve"> в организаци</w:t>
      </w:r>
      <w:r w:rsidR="00300A81">
        <w:rPr>
          <w:sz w:val="28"/>
          <w:szCs w:val="28"/>
        </w:rPr>
        <w:t>ю</w:t>
      </w:r>
      <w:r w:rsidR="002845D5" w:rsidRPr="00E67C61">
        <w:rPr>
          <w:sz w:val="28"/>
          <w:szCs w:val="28"/>
        </w:rPr>
        <w:t xml:space="preserve">. </w:t>
      </w:r>
      <w:r w:rsidR="00F935FD">
        <w:rPr>
          <w:sz w:val="28"/>
          <w:szCs w:val="28"/>
        </w:rPr>
        <w:t xml:space="preserve">Пять форм вовлечения и участия: нисходящие коммуникации, восходящие </w:t>
      </w:r>
      <w:proofErr w:type="spellStart"/>
      <w:r w:rsidR="00F935FD">
        <w:rPr>
          <w:sz w:val="28"/>
          <w:szCs w:val="28"/>
        </w:rPr>
        <w:t>коомуникации</w:t>
      </w:r>
      <w:proofErr w:type="spellEnd"/>
      <w:r w:rsidR="00F935FD">
        <w:rPr>
          <w:sz w:val="28"/>
          <w:szCs w:val="28"/>
        </w:rPr>
        <w:t xml:space="preserve">; участие в решении задач; участие </w:t>
      </w:r>
      <w:proofErr w:type="gramStart"/>
      <w:r w:rsidR="00F935FD">
        <w:rPr>
          <w:sz w:val="28"/>
          <w:szCs w:val="28"/>
        </w:rPr>
        <w:t>у консультациях</w:t>
      </w:r>
      <w:proofErr w:type="gramEnd"/>
      <w:r w:rsidR="00F935FD">
        <w:rPr>
          <w:sz w:val="28"/>
          <w:szCs w:val="28"/>
        </w:rPr>
        <w:t xml:space="preserve">; финансовое вовлечение. </w:t>
      </w:r>
      <w:r w:rsidR="00E67C61" w:rsidRPr="00E67C61">
        <w:rPr>
          <w:sz w:val="28"/>
          <w:szCs w:val="28"/>
        </w:rPr>
        <w:t>Развитие</w:t>
      </w:r>
      <w:r w:rsidR="002845D5" w:rsidRPr="00E67C61">
        <w:rPr>
          <w:sz w:val="28"/>
          <w:szCs w:val="28"/>
        </w:rPr>
        <w:t xml:space="preserve"> креативности персонала.</w:t>
      </w:r>
      <w:r w:rsidR="002845D5">
        <w:rPr>
          <w:sz w:val="28"/>
          <w:szCs w:val="28"/>
        </w:rPr>
        <w:t xml:space="preserve"> </w:t>
      </w:r>
    </w:p>
    <w:p w14:paraId="10FBC8E6" w14:textId="77777777" w:rsidR="00131B8B" w:rsidRDefault="00131B8B" w:rsidP="00B458CF">
      <w:pPr>
        <w:widowControl w:val="0"/>
        <w:spacing w:line="360" w:lineRule="auto"/>
        <w:ind w:firstLine="709"/>
        <w:jc w:val="both"/>
        <w:rPr>
          <w:b/>
          <w:bCs/>
          <w:sz w:val="28"/>
          <w:szCs w:val="28"/>
        </w:rPr>
      </w:pPr>
      <w:r w:rsidRPr="002845D5">
        <w:rPr>
          <w:b/>
          <w:bCs/>
          <w:sz w:val="28"/>
          <w:szCs w:val="28"/>
        </w:rPr>
        <w:t xml:space="preserve">Тема </w:t>
      </w:r>
      <w:r w:rsidR="00A80A5B">
        <w:rPr>
          <w:b/>
          <w:bCs/>
          <w:sz w:val="28"/>
          <w:szCs w:val="28"/>
        </w:rPr>
        <w:t>4</w:t>
      </w:r>
      <w:r w:rsidRPr="002845D5">
        <w:rPr>
          <w:b/>
          <w:bCs/>
          <w:sz w:val="28"/>
          <w:szCs w:val="28"/>
        </w:rPr>
        <w:t xml:space="preserve">. </w:t>
      </w:r>
      <w:r>
        <w:rPr>
          <w:b/>
          <w:bCs/>
          <w:sz w:val="28"/>
          <w:szCs w:val="28"/>
        </w:rPr>
        <w:t>Уровни в</w:t>
      </w:r>
      <w:r w:rsidRPr="002845D5">
        <w:rPr>
          <w:b/>
          <w:bCs/>
          <w:sz w:val="28"/>
          <w:szCs w:val="28"/>
        </w:rPr>
        <w:t>овлеченности персонала</w:t>
      </w:r>
    </w:p>
    <w:p w14:paraId="2656D282" w14:textId="77777777" w:rsidR="00131B8B" w:rsidRDefault="00131B8B" w:rsidP="00131B8B">
      <w:pPr>
        <w:widowControl w:val="0"/>
        <w:spacing w:line="360" w:lineRule="auto"/>
        <w:ind w:firstLine="709"/>
        <w:jc w:val="both"/>
        <w:rPr>
          <w:sz w:val="28"/>
          <w:szCs w:val="28"/>
        </w:rPr>
      </w:pPr>
      <w:r>
        <w:rPr>
          <w:sz w:val="28"/>
          <w:szCs w:val="28"/>
        </w:rPr>
        <w:lastRenderedPageBreak/>
        <w:t>У</w:t>
      </w:r>
      <w:r w:rsidRPr="003F41A5">
        <w:rPr>
          <w:sz w:val="28"/>
          <w:szCs w:val="28"/>
        </w:rPr>
        <w:t xml:space="preserve">ровни </w:t>
      </w:r>
      <w:r>
        <w:rPr>
          <w:sz w:val="28"/>
          <w:szCs w:val="28"/>
        </w:rPr>
        <w:t xml:space="preserve">вовлеченности и участия персонала: выполнение работы; управление; формирование политики; уровень собственности. Шкала участия в принятии решений. Механизмы </w:t>
      </w:r>
      <w:r w:rsidR="00E044D5">
        <w:rPr>
          <w:sz w:val="28"/>
          <w:szCs w:val="28"/>
        </w:rPr>
        <w:t xml:space="preserve">и мероприятия по </w:t>
      </w:r>
      <w:r>
        <w:rPr>
          <w:sz w:val="28"/>
          <w:szCs w:val="28"/>
        </w:rPr>
        <w:t>вовлечени</w:t>
      </w:r>
      <w:r w:rsidR="00E044D5">
        <w:rPr>
          <w:sz w:val="28"/>
          <w:szCs w:val="28"/>
        </w:rPr>
        <w:t>ю</w:t>
      </w:r>
      <w:r>
        <w:rPr>
          <w:sz w:val="28"/>
          <w:szCs w:val="28"/>
        </w:rPr>
        <w:t xml:space="preserve"> </w:t>
      </w:r>
      <w:r w:rsidR="00E044D5">
        <w:rPr>
          <w:sz w:val="28"/>
          <w:szCs w:val="28"/>
        </w:rPr>
        <w:t>персонала.</w:t>
      </w:r>
      <w:r w:rsidR="006C3AF1" w:rsidRPr="006C3AF1">
        <w:rPr>
          <w:sz w:val="28"/>
          <w:szCs w:val="28"/>
        </w:rPr>
        <w:t xml:space="preserve"> </w:t>
      </w:r>
      <w:r w:rsidR="006C3AF1" w:rsidRPr="002B7273">
        <w:rPr>
          <w:sz w:val="28"/>
          <w:szCs w:val="28"/>
        </w:rPr>
        <w:t>Креативность в организации с точки зрения специалиста и руководителя.</w:t>
      </w:r>
    </w:p>
    <w:p w14:paraId="6BD68C7B" w14:textId="77777777" w:rsidR="007846DC" w:rsidRPr="007846DC" w:rsidRDefault="007846DC" w:rsidP="007846DC">
      <w:pPr>
        <w:widowControl w:val="0"/>
        <w:spacing w:line="360" w:lineRule="auto"/>
        <w:ind w:firstLine="709"/>
        <w:jc w:val="both"/>
        <w:rPr>
          <w:b/>
          <w:bCs/>
          <w:sz w:val="28"/>
          <w:szCs w:val="28"/>
        </w:rPr>
      </w:pPr>
      <w:r w:rsidRPr="007846DC">
        <w:rPr>
          <w:b/>
          <w:bCs/>
          <w:sz w:val="28"/>
          <w:szCs w:val="28"/>
        </w:rPr>
        <w:t xml:space="preserve">Тема </w:t>
      </w:r>
      <w:r w:rsidR="00B458CF">
        <w:rPr>
          <w:b/>
          <w:bCs/>
          <w:sz w:val="28"/>
          <w:szCs w:val="28"/>
        </w:rPr>
        <w:t>5</w:t>
      </w:r>
      <w:r w:rsidRPr="007846DC">
        <w:rPr>
          <w:b/>
          <w:bCs/>
          <w:sz w:val="28"/>
          <w:szCs w:val="28"/>
        </w:rPr>
        <w:t xml:space="preserve">. Вовлеченность как </w:t>
      </w:r>
      <w:r w:rsidR="00BF14A3">
        <w:rPr>
          <w:b/>
          <w:bCs/>
          <w:sz w:val="28"/>
          <w:szCs w:val="28"/>
        </w:rPr>
        <w:t>способ</w:t>
      </w:r>
      <w:r w:rsidRPr="007846DC">
        <w:rPr>
          <w:b/>
          <w:bCs/>
          <w:sz w:val="28"/>
          <w:szCs w:val="28"/>
        </w:rPr>
        <w:t xml:space="preserve"> участия персонала в управлении </w:t>
      </w:r>
    </w:p>
    <w:p w14:paraId="20D840EC" w14:textId="77777777" w:rsidR="007846DC" w:rsidRPr="007846DC" w:rsidRDefault="00D95A7E" w:rsidP="007846DC">
      <w:pPr>
        <w:widowControl w:val="0"/>
        <w:spacing w:line="360" w:lineRule="auto"/>
        <w:ind w:firstLine="709"/>
        <w:jc w:val="both"/>
        <w:rPr>
          <w:sz w:val="28"/>
          <w:szCs w:val="28"/>
        </w:rPr>
      </w:pPr>
      <w:r>
        <w:rPr>
          <w:sz w:val="28"/>
          <w:szCs w:val="28"/>
        </w:rPr>
        <w:t xml:space="preserve">Вовлеченность как поведение. </w:t>
      </w:r>
      <w:r w:rsidR="007846DC" w:rsidRPr="007846DC">
        <w:rPr>
          <w:sz w:val="28"/>
          <w:szCs w:val="28"/>
        </w:rPr>
        <w:t xml:space="preserve">Основные </w:t>
      </w:r>
      <w:r w:rsidR="00BF14A3">
        <w:rPr>
          <w:sz w:val="28"/>
          <w:szCs w:val="28"/>
        </w:rPr>
        <w:t>способы</w:t>
      </w:r>
      <w:r w:rsidR="007846DC" w:rsidRPr="007846DC">
        <w:rPr>
          <w:sz w:val="28"/>
          <w:szCs w:val="28"/>
        </w:rPr>
        <w:t xml:space="preserve"> участия персонала в управлении: общие консультативные комитеты, советы предприятий, представители о</w:t>
      </w:r>
      <w:r w:rsidR="004752C2">
        <w:rPr>
          <w:sz w:val="28"/>
          <w:szCs w:val="28"/>
        </w:rPr>
        <w:t>т</w:t>
      </w:r>
      <w:r w:rsidR="007846DC" w:rsidRPr="007846DC">
        <w:rPr>
          <w:sz w:val="28"/>
          <w:szCs w:val="28"/>
        </w:rPr>
        <w:t xml:space="preserve"> персонала.</w:t>
      </w:r>
    </w:p>
    <w:p w14:paraId="233F697D" w14:textId="77777777" w:rsidR="005C58F8" w:rsidRDefault="002845D5" w:rsidP="002845D5">
      <w:pPr>
        <w:widowControl w:val="0"/>
        <w:spacing w:line="360" w:lineRule="auto"/>
        <w:ind w:firstLine="709"/>
        <w:jc w:val="both"/>
        <w:rPr>
          <w:b/>
          <w:bCs/>
          <w:sz w:val="28"/>
          <w:szCs w:val="28"/>
        </w:rPr>
      </w:pPr>
      <w:r w:rsidRPr="002845D5">
        <w:rPr>
          <w:b/>
          <w:bCs/>
          <w:sz w:val="28"/>
          <w:szCs w:val="28"/>
        </w:rPr>
        <w:t xml:space="preserve">Тема </w:t>
      </w:r>
      <w:r w:rsidR="00B458CF">
        <w:rPr>
          <w:b/>
          <w:bCs/>
          <w:sz w:val="28"/>
          <w:szCs w:val="28"/>
        </w:rPr>
        <w:t>6</w:t>
      </w:r>
      <w:r w:rsidRPr="002845D5">
        <w:rPr>
          <w:b/>
          <w:bCs/>
          <w:sz w:val="28"/>
          <w:szCs w:val="28"/>
        </w:rPr>
        <w:t xml:space="preserve">. </w:t>
      </w:r>
      <w:r w:rsidR="005C58F8">
        <w:rPr>
          <w:b/>
          <w:bCs/>
          <w:sz w:val="28"/>
          <w:szCs w:val="28"/>
        </w:rPr>
        <w:t>Подходы к внедрению в</w:t>
      </w:r>
      <w:r w:rsidRPr="002845D5">
        <w:rPr>
          <w:b/>
          <w:bCs/>
          <w:sz w:val="28"/>
          <w:szCs w:val="28"/>
        </w:rPr>
        <w:t>овлеченност</w:t>
      </w:r>
      <w:r w:rsidR="005C58F8">
        <w:rPr>
          <w:b/>
          <w:bCs/>
          <w:sz w:val="28"/>
          <w:szCs w:val="28"/>
        </w:rPr>
        <w:t>и</w:t>
      </w:r>
    </w:p>
    <w:p w14:paraId="52BEAC63" w14:textId="77777777" w:rsidR="00EB3F1D" w:rsidRPr="00EE7D08" w:rsidRDefault="00EB3F1D" w:rsidP="002845D5">
      <w:pPr>
        <w:widowControl w:val="0"/>
        <w:spacing w:line="360" w:lineRule="auto"/>
        <w:ind w:firstLine="709"/>
        <w:jc w:val="both"/>
        <w:rPr>
          <w:sz w:val="28"/>
          <w:szCs w:val="28"/>
        </w:rPr>
      </w:pPr>
      <w:r w:rsidRPr="00EE7D08">
        <w:rPr>
          <w:sz w:val="28"/>
          <w:szCs w:val="28"/>
        </w:rPr>
        <w:t>Подходы к внедрению вовлеченности и участия</w:t>
      </w:r>
      <w:r w:rsidR="004752C2">
        <w:rPr>
          <w:sz w:val="28"/>
          <w:szCs w:val="28"/>
        </w:rPr>
        <w:t>. Определение потребностей работников, степень удовлетворенности. У</w:t>
      </w:r>
      <w:r w:rsidR="004752C2" w:rsidRPr="00E67C61">
        <w:rPr>
          <w:sz w:val="28"/>
          <w:szCs w:val="28"/>
        </w:rPr>
        <w:t>становки вовлечения</w:t>
      </w:r>
      <w:r w:rsidR="004752C2">
        <w:rPr>
          <w:sz w:val="28"/>
          <w:szCs w:val="28"/>
        </w:rPr>
        <w:t xml:space="preserve"> персонала. Обзор установок с помощью опросов</w:t>
      </w:r>
      <w:r w:rsidR="00787E64">
        <w:rPr>
          <w:sz w:val="28"/>
          <w:szCs w:val="28"/>
        </w:rPr>
        <w:t>: структурированные, интервью, комбинированные, фокус-группы. Результаты оценки.</w:t>
      </w:r>
      <w:r w:rsidR="00D95A7E">
        <w:rPr>
          <w:sz w:val="28"/>
          <w:szCs w:val="28"/>
        </w:rPr>
        <w:t xml:space="preserve"> Опросы по вовлеченности.</w:t>
      </w:r>
    </w:p>
    <w:p w14:paraId="77E832D8" w14:textId="77777777" w:rsidR="004752C2" w:rsidRDefault="004752C2" w:rsidP="004752C2">
      <w:pPr>
        <w:widowControl w:val="0"/>
        <w:spacing w:line="360" w:lineRule="auto"/>
        <w:ind w:firstLine="709"/>
        <w:jc w:val="both"/>
        <w:rPr>
          <w:b/>
          <w:bCs/>
          <w:sz w:val="28"/>
          <w:szCs w:val="28"/>
        </w:rPr>
      </w:pPr>
      <w:r w:rsidRPr="002845D5">
        <w:rPr>
          <w:b/>
          <w:bCs/>
          <w:sz w:val="28"/>
          <w:szCs w:val="28"/>
        </w:rPr>
        <w:t xml:space="preserve">Тема </w:t>
      </w:r>
      <w:r w:rsidR="003655CF">
        <w:rPr>
          <w:b/>
          <w:bCs/>
          <w:sz w:val="28"/>
          <w:szCs w:val="28"/>
        </w:rPr>
        <w:t>7</w:t>
      </w:r>
      <w:r w:rsidRPr="002845D5">
        <w:rPr>
          <w:b/>
          <w:bCs/>
          <w:sz w:val="28"/>
          <w:szCs w:val="28"/>
        </w:rPr>
        <w:t xml:space="preserve">. </w:t>
      </w:r>
      <w:r>
        <w:rPr>
          <w:b/>
          <w:bCs/>
          <w:sz w:val="28"/>
          <w:szCs w:val="28"/>
        </w:rPr>
        <w:t>Процесс в</w:t>
      </w:r>
      <w:r w:rsidRPr="002845D5">
        <w:rPr>
          <w:b/>
          <w:bCs/>
          <w:sz w:val="28"/>
          <w:szCs w:val="28"/>
        </w:rPr>
        <w:t>овлечени</w:t>
      </w:r>
      <w:r>
        <w:rPr>
          <w:b/>
          <w:bCs/>
          <w:sz w:val="28"/>
          <w:szCs w:val="28"/>
        </w:rPr>
        <w:t xml:space="preserve">я персонала </w:t>
      </w:r>
      <w:r w:rsidR="003655CF">
        <w:rPr>
          <w:b/>
          <w:bCs/>
          <w:sz w:val="28"/>
          <w:szCs w:val="28"/>
        </w:rPr>
        <w:t>и его результат</w:t>
      </w:r>
      <w:r w:rsidR="00922A3F">
        <w:rPr>
          <w:b/>
          <w:bCs/>
          <w:sz w:val="28"/>
          <w:szCs w:val="28"/>
        </w:rPr>
        <w:t>ы</w:t>
      </w:r>
    </w:p>
    <w:p w14:paraId="21F3835A" w14:textId="77777777" w:rsidR="004752C2" w:rsidRDefault="00787E64" w:rsidP="004752C2">
      <w:pPr>
        <w:widowControl w:val="0"/>
        <w:spacing w:line="360" w:lineRule="auto"/>
        <w:ind w:firstLine="709"/>
        <w:jc w:val="both"/>
        <w:rPr>
          <w:sz w:val="28"/>
          <w:szCs w:val="28"/>
        </w:rPr>
      </w:pPr>
      <w:r>
        <w:rPr>
          <w:sz w:val="28"/>
          <w:szCs w:val="28"/>
        </w:rPr>
        <w:t>П</w:t>
      </w:r>
      <w:r w:rsidRPr="007846DC">
        <w:rPr>
          <w:sz w:val="28"/>
          <w:szCs w:val="28"/>
        </w:rPr>
        <w:t xml:space="preserve">роцесс вовлечения персонала. </w:t>
      </w:r>
      <w:r w:rsidR="004752C2">
        <w:rPr>
          <w:sz w:val="28"/>
          <w:szCs w:val="28"/>
        </w:rPr>
        <w:t>К</w:t>
      </w:r>
      <w:r w:rsidR="004752C2" w:rsidRPr="00E67C61">
        <w:rPr>
          <w:sz w:val="28"/>
          <w:szCs w:val="28"/>
        </w:rPr>
        <w:t>ружки качества</w:t>
      </w:r>
      <w:r>
        <w:rPr>
          <w:sz w:val="28"/>
          <w:szCs w:val="28"/>
        </w:rPr>
        <w:t xml:space="preserve">, их цели и </w:t>
      </w:r>
      <w:r w:rsidR="00EE3F47">
        <w:rPr>
          <w:sz w:val="28"/>
          <w:szCs w:val="28"/>
        </w:rPr>
        <w:t>содержание</w:t>
      </w:r>
      <w:r>
        <w:rPr>
          <w:sz w:val="28"/>
          <w:szCs w:val="28"/>
        </w:rPr>
        <w:t xml:space="preserve">. </w:t>
      </w:r>
      <w:r w:rsidR="004752C2" w:rsidRPr="00E67C61">
        <w:rPr>
          <w:sz w:val="28"/>
          <w:szCs w:val="28"/>
        </w:rPr>
        <w:t>Система внесения предложений: коммуникации, совещания в группах</w:t>
      </w:r>
      <w:r w:rsidR="00EE3F47">
        <w:rPr>
          <w:sz w:val="28"/>
          <w:szCs w:val="28"/>
        </w:rPr>
        <w:t>, совместные консультации</w:t>
      </w:r>
      <w:r w:rsidR="004752C2" w:rsidRPr="00E67C61">
        <w:rPr>
          <w:sz w:val="28"/>
          <w:szCs w:val="28"/>
        </w:rPr>
        <w:t xml:space="preserve"> и др</w:t>
      </w:r>
      <w:r w:rsidR="004752C2">
        <w:rPr>
          <w:sz w:val="28"/>
          <w:szCs w:val="28"/>
        </w:rPr>
        <w:t xml:space="preserve">. Развитие </w:t>
      </w:r>
      <w:r w:rsidR="00922A3F">
        <w:rPr>
          <w:sz w:val="28"/>
          <w:szCs w:val="28"/>
        </w:rPr>
        <w:t xml:space="preserve">участия и </w:t>
      </w:r>
      <w:r w:rsidR="004752C2" w:rsidRPr="002B7273">
        <w:rPr>
          <w:sz w:val="28"/>
          <w:szCs w:val="28"/>
        </w:rPr>
        <w:t>креативности персонала</w:t>
      </w:r>
      <w:r w:rsidR="004752C2">
        <w:rPr>
          <w:sz w:val="28"/>
          <w:szCs w:val="28"/>
        </w:rPr>
        <w:t xml:space="preserve"> как </w:t>
      </w:r>
      <w:r w:rsidR="003655CF">
        <w:rPr>
          <w:sz w:val="28"/>
          <w:szCs w:val="28"/>
        </w:rPr>
        <w:t>результат</w:t>
      </w:r>
      <w:r w:rsidR="00922A3F">
        <w:rPr>
          <w:sz w:val="28"/>
          <w:szCs w:val="28"/>
        </w:rPr>
        <w:t>ы</w:t>
      </w:r>
      <w:r w:rsidR="003655CF">
        <w:rPr>
          <w:sz w:val="28"/>
          <w:szCs w:val="28"/>
        </w:rPr>
        <w:t xml:space="preserve"> вовлеченности персонала</w:t>
      </w:r>
      <w:r w:rsidR="004752C2" w:rsidRPr="002B7273">
        <w:rPr>
          <w:sz w:val="28"/>
          <w:szCs w:val="28"/>
        </w:rPr>
        <w:t>.</w:t>
      </w:r>
      <w:r w:rsidR="004752C2">
        <w:rPr>
          <w:sz w:val="28"/>
          <w:szCs w:val="28"/>
        </w:rPr>
        <w:t xml:space="preserve"> </w:t>
      </w:r>
    </w:p>
    <w:p w14:paraId="1602E957" w14:textId="77777777" w:rsidR="002845D5" w:rsidRPr="00F86E42" w:rsidRDefault="002845D5" w:rsidP="002845D5">
      <w:pPr>
        <w:widowControl w:val="0"/>
        <w:spacing w:line="360" w:lineRule="auto"/>
        <w:ind w:firstLine="709"/>
        <w:jc w:val="both"/>
        <w:rPr>
          <w:b/>
          <w:bCs/>
          <w:sz w:val="28"/>
          <w:szCs w:val="28"/>
        </w:rPr>
      </w:pPr>
      <w:r w:rsidRPr="00F86E42">
        <w:rPr>
          <w:b/>
          <w:bCs/>
          <w:sz w:val="28"/>
          <w:szCs w:val="28"/>
        </w:rPr>
        <w:t xml:space="preserve">Тема </w:t>
      </w:r>
      <w:r w:rsidR="00F86E42" w:rsidRPr="00F86E42">
        <w:rPr>
          <w:b/>
          <w:bCs/>
          <w:sz w:val="28"/>
          <w:szCs w:val="28"/>
        </w:rPr>
        <w:t>8</w:t>
      </w:r>
      <w:r w:rsidRPr="00F86E42">
        <w:rPr>
          <w:b/>
          <w:bCs/>
          <w:sz w:val="28"/>
          <w:szCs w:val="28"/>
        </w:rPr>
        <w:t xml:space="preserve">. </w:t>
      </w:r>
      <w:r w:rsidR="00F86E42" w:rsidRPr="00F86E42">
        <w:rPr>
          <w:b/>
          <w:bCs/>
          <w:sz w:val="28"/>
          <w:szCs w:val="28"/>
        </w:rPr>
        <w:t>Успешность в</w:t>
      </w:r>
      <w:r w:rsidRPr="00F86E42">
        <w:rPr>
          <w:b/>
          <w:bCs/>
          <w:sz w:val="28"/>
          <w:szCs w:val="28"/>
        </w:rPr>
        <w:t>овлечен</w:t>
      </w:r>
      <w:r w:rsidR="00F86E42" w:rsidRPr="00F86E42">
        <w:rPr>
          <w:b/>
          <w:bCs/>
          <w:sz w:val="28"/>
          <w:szCs w:val="28"/>
        </w:rPr>
        <w:t>ия п</w:t>
      </w:r>
      <w:r w:rsidRPr="00F86E42">
        <w:rPr>
          <w:b/>
          <w:bCs/>
          <w:sz w:val="28"/>
          <w:szCs w:val="28"/>
        </w:rPr>
        <w:t>ерсонала</w:t>
      </w:r>
    </w:p>
    <w:p w14:paraId="08BE79B0" w14:textId="77777777" w:rsidR="00F86E42" w:rsidRPr="00F86E42" w:rsidRDefault="00F86E42" w:rsidP="002845D5">
      <w:pPr>
        <w:widowControl w:val="0"/>
        <w:spacing w:line="360" w:lineRule="auto"/>
        <w:ind w:firstLine="709"/>
        <w:jc w:val="both"/>
        <w:rPr>
          <w:sz w:val="28"/>
          <w:szCs w:val="28"/>
        </w:rPr>
      </w:pPr>
      <w:r w:rsidRPr="00F86E42">
        <w:rPr>
          <w:sz w:val="28"/>
          <w:szCs w:val="28"/>
        </w:rPr>
        <w:t xml:space="preserve">Понятие успеха в вовлечении персонала. </w:t>
      </w:r>
      <w:r w:rsidR="00922A3F">
        <w:rPr>
          <w:sz w:val="28"/>
          <w:szCs w:val="28"/>
        </w:rPr>
        <w:t>Д</w:t>
      </w:r>
      <w:r w:rsidR="00922A3F" w:rsidRPr="00F86E42">
        <w:rPr>
          <w:sz w:val="28"/>
          <w:szCs w:val="28"/>
        </w:rPr>
        <w:t>остижени</w:t>
      </w:r>
      <w:r w:rsidR="00922A3F">
        <w:rPr>
          <w:sz w:val="28"/>
          <w:szCs w:val="28"/>
        </w:rPr>
        <w:t>е</w:t>
      </w:r>
      <w:r w:rsidR="00922A3F" w:rsidRPr="00F86E42">
        <w:rPr>
          <w:sz w:val="28"/>
          <w:szCs w:val="28"/>
        </w:rPr>
        <w:t xml:space="preserve"> успеха в вовлеченности персонала</w:t>
      </w:r>
      <w:r w:rsidR="00922A3F">
        <w:rPr>
          <w:sz w:val="28"/>
          <w:szCs w:val="28"/>
        </w:rPr>
        <w:t>: т</w:t>
      </w:r>
      <w:r w:rsidRPr="00F86E42">
        <w:rPr>
          <w:sz w:val="28"/>
          <w:szCs w:val="28"/>
        </w:rPr>
        <w:t xml:space="preserve">ребования </w:t>
      </w:r>
      <w:r w:rsidR="00922A3F">
        <w:rPr>
          <w:sz w:val="28"/>
          <w:szCs w:val="28"/>
        </w:rPr>
        <w:t xml:space="preserve">к </w:t>
      </w:r>
      <w:r w:rsidR="00922A3F">
        <w:rPr>
          <w:sz w:val="28"/>
          <w:szCs w:val="28"/>
          <w:lang w:val="en-US"/>
        </w:rPr>
        <w:t>HR</w:t>
      </w:r>
      <w:r w:rsidR="00922A3F">
        <w:rPr>
          <w:sz w:val="28"/>
          <w:szCs w:val="28"/>
        </w:rPr>
        <w:t xml:space="preserve"> процессу организации</w:t>
      </w:r>
      <w:r w:rsidRPr="00F86E42">
        <w:rPr>
          <w:sz w:val="28"/>
          <w:szCs w:val="28"/>
        </w:rPr>
        <w:t xml:space="preserve">. </w:t>
      </w:r>
      <w:r w:rsidR="003F778E">
        <w:rPr>
          <w:sz w:val="28"/>
          <w:szCs w:val="28"/>
        </w:rPr>
        <w:t>Вовлеченность персонала: высокоэффективные исполнители.</w:t>
      </w:r>
    </w:p>
    <w:bookmarkEnd w:id="13"/>
    <w:bookmarkEnd w:id="14"/>
    <w:p w14:paraId="0E4F0891" w14:textId="77777777" w:rsidR="002845D5" w:rsidRDefault="002845D5" w:rsidP="00A4552D">
      <w:pPr>
        <w:widowControl w:val="0"/>
        <w:spacing w:line="360" w:lineRule="auto"/>
        <w:ind w:firstLine="709"/>
        <w:jc w:val="both"/>
        <w:rPr>
          <w:b/>
          <w:bCs/>
          <w:sz w:val="28"/>
          <w:szCs w:val="28"/>
        </w:rPr>
      </w:pPr>
    </w:p>
    <w:bookmarkEnd w:id="4"/>
    <w:p w14:paraId="09085BED" w14:textId="77777777"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3"/>
        <w:gridCol w:w="850"/>
        <w:gridCol w:w="709"/>
        <w:gridCol w:w="709"/>
        <w:gridCol w:w="1134"/>
        <w:gridCol w:w="992"/>
        <w:gridCol w:w="2665"/>
      </w:tblGrid>
      <w:tr w:rsidR="0094732F" w:rsidRPr="00735756" w14:paraId="106C4AB0" w14:textId="77777777" w:rsidTr="00953EA9">
        <w:trPr>
          <w:cantSplit/>
          <w:trHeight w:val="137"/>
          <w:tblHeader/>
        </w:trPr>
        <w:tc>
          <w:tcPr>
            <w:tcW w:w="534" w:type="dxa"/>
            <w:vMerge w:val="restart"/>
          </w:tcPr>
          <w:p w14:paraId="20BB3DE2" w14:textId="77777777" w:rsidR="0094732F" w:rsidRPr="00735756" w:rsidRDefault="0094732F" w:rsidP="00735756">
            <w:pPr>
              <w:widowControl w:val="0"/>
              <w:ind w:right="-111"/>
            </w:pPr>
            <w:bookmarkStart w:id="15" w:name="_Hlk82006899"/>
          </w:p>
          <w:p w14:paraId="4A41D613" w14:textId="77777777" w:rsidR="0094732F" w:rsidRPr="00735756" w:rsidRDefault="0094732F" w:rsidP="00735756">
            <w:pPr>
              <w:widowControl w:val="0"/>
              <w:ind w:right="-111"/>
            </w:pPr>
            <w:r w:rsidRPr="00735756">
              <w:t>№</w:t>
            </w:r>
          </w:p>
          <w:p w14:paraId="5ABE81F9" w14:textId="77777777" w:rsidR="0094732F" w:rsidRPr="00735756" w:rsidRDefault="0094732F" w:rsidP="00735756">
            <w:pPr>
              <w:widowControl w:val="0"/>
              <w:ind w:right="-111"/>
            </w:pPr>
            <w:r w:rsidRPr="00735756">
              <w:t>п/п</w:t>
            </w:r>
          </w:p>
        </w:tc>
        <w:tc>
          <w:tcPr>
            <w:tcW w:w="2013" w:type="dxa"/>
            <w:vMerge w:val="restart"/>
          </w:tcPr>
          <w:p w14:paraId="598D1CF3" w14:textId="77777777" w:rsidR="0094732F" w:rsidRPr="00735756" w:rsidRDefault="0094732F" w:rsidP="00735756">
            <w:pPr>
              <w:widowControl w:val="0"/>
            </w:pPr>
            <w:r w:rsidRPr="00735756">
              <w:t>Наименование темы (раздела) дисциплины</w:t>
            </w:r>
          </w:p>
        </w:tc>
        <w:tc>
          <w:tcPr>
            <w:tcW w:w="4394" w:type="dxa"/>
            <w:gridSpan w:val="5"/>
          </w:tcPr>
          <w:p w14:paraId="159C7AE9" w14:textId="77777777" w:rsidR="0094732F" w:rsidRPr="00735756" w:rsidRDefault="0094732F" w:rsidP="00735756">
            <w:pPr>
              <w:widowControl w:val="0"/>
              <w:jc w:val="center"/>
            </w:pPr>
            <w:r w:rsidRPr="00735756">
              <w:t>Трудоемкость в часах</w:t>
            </w:r>
          </w:p>
        </w:tc>
        <w:tc>
          <w:tcPr>
            <w:tcW w:w="2665" w:type="dxa"/>
            <w:vMerge w:val="restart"/>
          </w:tcPr>
          <w:p w14:paraId="2F23EDF3" w14:textId="77777777" w:rsidR="0094732F" w:rsidRPr="00735756" w:rsidRDefault="0094732F" w:rsidP="00735756">
            <w:pPr>
              <w:widowControl w:val="0"/>
            </w:pPr>
            <w:r w:rsidRPr="00735756">
              <w:t>Формы текущего контроля успеваемости</w:t>
            </w:r>
          </w:p>
        </w:tc>
      </w:tr>
      <w:tr w:rsidR="00953EA9" w:rsidRPr="00735756" w14:paraId="5F7FE7DB" w14:textId="77777777" w:rsidTr="00953EA9">
        <w:trPr>
          <w:cantSplit/>
          <w:trHeight w:val="162"/>
          <w:tblHeader/>
        </w:trPr>
        <w:tc>
          <w:tcPr>
            <w:tcW w:w="534" w:type="dxa"/>
            <w:vMerge/>
          </w:tcPr>
          <w:p w14:paraId="2579F963" w14:textId="77777777" w:rsidR="0094732F" w:rsidRPr="00735756" w:rsidRDefault="0094732F" w:rsidP="00735756">
            <w:pPr>
              <w:widowControl w:val="0"/>
              <w:ind w:right="-111"/>
            </w:pPr>
          </w:p>
        </w:tc>
        <w:tc>
          <w:tcPr>
            <w:tcW w:w="2013" w:type="dxa"/>
            <w:vMerge/>
          </w:tcPr>
          <w:p w14:paraId="53610E53" w14:textId="77777777" w:rsidR="0094732F" w:rsidRPr="00735756" w:rsidRDefault="0094732F" w:rsidP="00735756">
            <w:pPr>
              <w:widowControl w:val="0"/>
            </w:pPr>
          </w:p>
        </w:tc>
        <w:tc>
          <w:tcPr>
            <w:tcW w:w="850" w:type="dxa"/>
            <w:vMerge w:val="restart"/>
          </w:tcPr>
          <w:p w14:paraId="4D6F6B4E" w14:textId="77777777" w:rsidR="0094732F" w:rsidRPr="00735756" w:rsidRDefault="0094732F" w:rsidP="00735756">
            <w:pPr>
              <w:widowControl w:val="0"/>
            </w:pPr>
            <w:r w:rsidRPr="00735756">
              <w:t>Всего</w:t>
            </w:r>
          </w:p>
        </w:tc>
        <w:tc>
          <w:tcPr>
            <w:tcW w:w="2552" w:type="dxa"/>
            <w:gridSpan w:val="3"/>
          </w:tcPr>
          <w:p w14:paraId="4674716B" w14:textId="77777777" w:rsidR="0094732F" w:rsidRPr="00735756" w:rsidRDefault="00DC2A4B" w:rsidP="00735756">
            <w:pPr>
              <w:widowControl w:val="0"/>
            </w:pPr>
            <w:r w:rsidRPr="00735756">
              <w:t>Контактная работа-</w:t>
            </w:r>
            <w:r w:rsidR="0094732F" w:rsidRPr="00735756">
              <w:t>Аудиторная работа</w:t>
            </w:r>
          </w:p>
        </w:tc>
        <w:tc>
          <w:tcPr>
            <w:tcW w:w="992" w:type="dxa"/>
            <w:vMerge w:val="restart"/>
          </w:tcPr>
          <w:p w14:paraId="7C2FE6CA" w14:textId="77777777" w:rsidR="0094732F" w:rsidRPr="00735756" w:rsidRDefault="0094732F" w:rsidP="00735756">
            <w:pPr>
              <w:widowControl w:val="0"/>
            </w:pPr>
            <w:r w:rsidRPr="00735756">
              <w:t>Самостоятельная работа</w:t>
            </w:r>
          </w:p>
        </w:tc>
        <w:tc>
          <w:tcPr>
            <w:tcW w:w="2665" w:type="dxa"/>
            <w:vMerge/>
          </w:tcPr>
          <w:p w14:paraId="54B5DA2E" w14:textId="77777777" w:rsidR="0094732F" w:rsidRPr="00735756" w:rsidRDefault="0094732F" w:rsidP="00735756">
            <w:pPr>
              <w:widowControl w:val="0"/>
            </w:pPr>
          </w:p>
        </w:tc>
      </w:tr>
      <w:tr w:rsidR="00735756" w:rsidRPr="00735756" w14:paraId="2BA0F160" w14:textId="77777777" w:rsidTr="00953EA9">
        <w:trPr>
          <w:cantSplit/>
          <w:trHeight w:val="542"/>
          <w:tblHeader/>
        </w:trPr>
        <w:tc>
          <w:tcPr>
            <w:tcW w:w="534" w:type="dxa"/>
            <w:vMerge/>
          </w:tcPr>
          <w:p w14:paraId="48EEB1E5" w14:textId="77777777" w:rsidR="0094732F" w:rsidRPr="00735756" w:rsidRDefault="0094732F" w:rsidP="00735756">
            <w:pPr>
              <w:widowControl w:val="0"/>
              <w:ind w:right="-111"/>
            </w:pPr>
          </w:p>
        </w:tc>
        <w:tc>
          <w:tcPr>
            <w:tcW w:w="2013" w:type="dxa"/>
            <w:vMerge/>
          </w:tcPr>
          <w:p w14:paraId="082B8945" w14:textId="77777777" w:rsidR="0094732F" w:rsidRPr="00735756" w:rsidRDefault="0094732F" w:rsidP="00735756">
            <w:pPr>
              <w:widowControl w:val="0"/>
            </w:pPr>
          </w:p>
        </w:tc>
        <w:tc>
          <w:tcPr>
            <w:tcW w:w="850" w:type="dxa"/>
            <w:vMerge/>
          </w:tcPr>
          <w:p w14:paraId="093DBED6" w14:textId="77777777" w:rsidR="0094732F" w:rsidRPr="00735756" w:rsidRDefault="0094732F" w:rsidP="00735756">
            <w:pPr>
              <w:widowControl w:val="0"/>
            </w:pPr>
          </w:p>
        </w:tc>
        <w:tc>
          <w:tcPr>
            <w:tcW w:w="709" w:type="dxa"/>
          </w:tcPr>
          <w:p w14:paraId="20CED603" w14:textId="77777777" w:rsidR="0094732F" w:rsidRPr="00735756" w:rsidRDefault="0094732F" w:rsidP="00735756">
            <w:pPr>
              <w:widowControl w:val="0"/>
            </w:pPr>
            <w:r w:rsidRPr="00735756">
              <w:t>Общая</w:t>
            </w:r>
          </w:p>
        </w:tc>
        <w:tc>
          <w:tcPr>
            <w:tcW w:w="709" w:type="dxa"/>
          </w:tcPr>
          <w:p w14:paraId="39F4E265" w14:textId="77777777" w:rsidR="0094732F" w:rsidRPr="00735756" w:rsidRDefault="0094732F" w:rsidP="00735756">
            <w:pPr>
              <w:widowControl w:val="0"/>
            </w:pPr>
            <w:r w:rsidRPr="00735756">
              <w:t>Лекции</w:t>
            </w:r>
          </w:p>
        </w:tc>
        <w:tc>
          <w:tcPr>
            <w:tcW w:w="1134" w:type="dxa"/>
          </w:tcPr>
          <w:p w14:paraId="029E041A" w14:textId="77777777" w:rsidR="0094732F" w:rsidRPr="00735756" w:rsidRDefault="0094732F" w:rsidP="00735756">
            <w:pPr>
              <w:widowControl w:val="0"/>
            </w:pPr>
            <w:r w:rsidRPr="00735756">
              <w:t>Практические и семинарские занятия</w:t>
            </w:r>
          </w:p>
        </w:tc>
        <w:tc>
          <w:tcPr>
            <w:tcW w:w="992" w:type="dxa"/>
            <w:vMerge/>
          </w:tcPr>
          <w:p w14:paraId="031010E5" w14:textId="77777777" w:rsidR="0094732F" w:rsidRPr="00735756" w:rsidRDefault="0094732F" w:rsidP="00735756">
            <w:pPr>
              <w:widowControl w:val="0"/>
            </w:pPr>
          </w:p>
        </w:tc>
        <w:tc>
          <w:tcPr>
            <w:tcW w:w="2665" w:type="dxa"/>
            <w:vMerge/>
          </w:tcPr>
          <w:p w14:paraId="1A64E48F" w14:textId="77777777" w:rsidR="0094732F" w:rsidRPr="00735756" w:rsidRDefault="0094732F" w:rsidP="00735756">
            <w:pPr>
              <w:widowControl w:val="0"/>
            </w:pPr>
          </w:p>
        </w:tc>
      </w:tr>
      <w:tr w:rsidR="00735756" w:rsidRPr="00735756" w14:paraId="4404E794" w14:textId="77777777" w:rsidTr="00953EA9">
        <w:trPr>
          <w:trHeight w:val="411"/>
        </w:trPr>
        <w:tc>
          <w:tcPr>
            <w:tcW w:w="534" w:type="dxa"/>
          </w:tcPr>
          <w:p w14:paraId="5858C144" w14:textId="77777777" w:rsidR="004063FE" w:rsidRPr="00735756" w:rsidRDefault="004063FE" w:rsidP="00735756">
            <w:pPr>
              <w:widowControl w:val="0"/>
              <w:ind w:right="-111"/>
            </w:pPr>
            <w:r w:rsidRPr="00735756">
              <w:t>1</w:t>
            </w:r>
          </w:p>
        </w:tc>
        <w:tc>
          <w:tcPr>
            <w:tcW w:w="2013" w:type="dxa"/>
          </w:tcPr>
          <w:p w14:paraId="5FFB29B7" w14:textId="77777777" w:rsidR="004063FE" w:rsidRPr="00735756" w:rsidRDefault="004063FE" w:rsidP="00953EA9">
            <w:pPr>
              <w:widowControl w:val="0"/>
              <w:rPr>
                <w:snapToGrid w:val="0"/>
                <w:lang w:eastAsia="en-US"/>
              </w:rPr>
            </w:pPr>
            <w:r w:rsidRPr="00735756">
              <w:t>Тема 1. Вовлеченность и креативность персонала: основные понятия</w:t>
            </w:r>
          </w:p>
        </w:tc>
        <w:tc>
          <w:tcPr>
            <w:tcW w:w="850" w:type="dxa"/>
            <w:vAlign w:val="center"/>
          </w:tcPr>
          <w:p w14:paraId="417C2D6B" w14:textId="77777777" w:rsidR="004063FE" w:rsidRPr="00735756" w:rsidRDefault="00953EA9" w:rsidP="00953EA9">
            <w:pPr>
              <w:jc w:val="center"/>
              <w:rPr>
                <w:color w:val="000000"/>
              </w:rPr>
            </w:pPr>
            <w:r>
              <w:rPr>
                <w:color w:val="000000"/>
              </w:rPr>
              <w:t>13/12</w:t>
            </w:r>
          </w:p>
        </w:tc>
        <w:tc>
          <w:tcPr>
            <w:tcW w:w="709" w:type="dxa"/>
            <w:vAlign w:val="center"/>
          </w:tcPr>
          <w:p w14:paraId="53E736D7" w14:textId="77777777" w:rsidR="004063FE" w:rsidRPr="00735756" w:rsidRDefault="00953EA9" w:rsidP="00735756">
            <w:pPr>
              <w:jc w:val="center"/>
              <w:rPr>
                <w:color w:val="000000"/>
              </w:rPr>
            </w:pPr>
            <w:r>
              <w:rPr>
                <w:color w:val="000000"/>
              </w:rPr>
              <w:t>4/3</w:t>
            </w:r>
          </w:p>
        </w:tc>
        <w:tc>
          <w:tcPr>
            <w:tcW w:w="709" w:type="dxa"/>
            <w:vAlign w:val="center"/>
          </w:tcPr>
          <w:p w14:paraId="682FAF31" w14:textId="77777777" w:rsidR="004063FE" w:rsidRPr="00735756" w:rsidRDefault="007E6099" w:rsidP="00735756">
            <w:pPr>
              <w:jc w:val="center"/>
              <w:rPr>
                <w:color w:val="000000"/>
              </w:rPr>
            </w:pPr>
            <w:r>
              <w:rPr>
                <w:color w:val="000000"/>
              </w:rPr>
              <w:t>2/1</w:t>
            </w:r>
          </w:p>
        </w:tc>
        <w:tc>
          <w:tcPr>
            <w:tcW w:w="1134" w:type="dxa"/>
            <w:vAlign w:val="center"/>
          </w:tcPr>
          <w:p w14:paraId="0860E9E2" w14:textId="77777777" w:rsidR="004063FE" w:rsidRPr="00735756" w:rsidRDefault="007E6099" w:rsidP="00735756">
            <w:pPr>
              <w:jc w:val="center"/>
              <w:rPr>
                <w:color w:val="000000"/>
              </w:rPr>
            </w:pPr>
            <w:r>
              <w:rPr>
                <w:color w:val="000000"/>
              </w:rPr>
              <w:t>2/2</w:t>
            </w:r>
          </w:p>
        </w:tc>
        <w:tc>
          <w:tcPr>
            <w:tcW w:w="992" w:type="dxa"/>
            <w:vAlign w:val="center"/>
          </w:tcPr>
          <w:p w14:paraId="08F938FB" w14:textId="77777777" w:rsidR="004063FE" w:rsidRPr="00735756" w:rsidRDefault="007E6099" w:rsidP="00735756">
            <w:pPr>
              <w:jc w:val="center"/>
              <w:rPr>
                <w:color w:val="000000"/>
              </w:rPr>
            </w:pPr>
            <w:r>
              <w:rPr>
                <w:color w:val="000000"/>
              </w:rPr>
              <w:t>9</w:t>
            </w:r>
            <w:r w:rsidR="00D23669">
              <w:rPr>
                <w:color w:val="000000"/>
              </w:rPr>
              <w:t>/9</w:t>
            </w:r>
          </w:p>
        </w:tc>
        <w:tc>
          <w:tcPr>
            <w:tcW w:w="2665" w:type="dxa"/>
          </w:tcPr>
          <w:p w14:paraId="5C0B994C" w14:textId="77777777" w:rsidR="004063FE" w:rsidRPr="00735756" w:rsidRDefault="004063FE" w:rsidP="00735756">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14:paraId="3DBD9CE5" w14:textId="77777777" w:rsidTr="00953EA9">
        <w:trPr>
          <w:trHeight w:val="411"/>
        </w:trPr>
        <w:tc>
          <w:tcPr>
            <w:tcW w:w="534" w:type="dxa"/>
          </w:tcPr>
          <w:p w14:paraId="0B34F2FC" w14:textId="77777777" w:rsidR="007E6099" w:rsidRPr="00735756" w:rsidRDefault="007E6099" w:rsidP="007E6099">
            <w:pPr>
              <w:widowControl w:val="0"/>
              <w:ind w:right="-111"/>
            </w:pPr>
            <w:r w:rsidRPr="00735756">
              <w:t>2</w:t>
            </w:r>
          </w:p>
        </w:tc>
        <w:tc>
          <w:tcPr>
            <w:tcW w:w="2013" w:type="dxa"/>
          </w:tcPr>
          <w:p w14:paraId="095A5556" w14:textId="77777777" w:rsidR="007E6099" w:rsidRPr="00735756" w:rsidRDefault="007E6099" w:rsidP="00953EA9">
            <w:pPr>
              <w:widowControl w:val="0"/>
              <w:rPr>
                <w:snapToGrid w:val="0"/>
                <w:lang w:eastAsia="en-US"/>
              </w:rPr>
            </w:pPr>
            <w:r w:rsidRPr="00735756">
              <w:t>Тема 2. Планирование вовлечения и участия персонала</w:t>
            </w:r>
          </w:p>
        </w:tc>
        <w:tc>
          <w:tcPr>
            <w:tcW w:w="850" w:type="dxa"/>
            <w:vAlign w:val="center"/>
          </w:tcPr>
          <w:p w14:paraId="69888906" w14:textId="77777777" w:rsidR="007E6099" w:rsidRPr="00735756" w:rsidRDefault="00953EA9" w:rsidP="007E6099">
            <w:pPr>
              <w:jc w:val="center"/>
              <w:rPr>
                <w:color w:val="000000"/>
              </w:rPr>
            </w:pPr>
            <w:r>
              <w:rPr>
                <w:color w:val="000000"/>
              </w:rPr>
              <w:t>13/14</w:t>
            </w:r>
          </w:p>
        </w:tc>
        <w:tc>
          <w:tcPr>
            <w:tcW w:w="709" w:type="dxa"/>
            <w:vAlign w:val="center"/>
          </w:tcPr>
          <w:p w14:paraId="35FDA1A4" w14:textId="77777777" w:rsidR="007E6099" w:rsidRPr="00735756" w:rsidRDefault="00953EA9" w:rsidP="007E6099">
            <w:pPr>
              <w:jc w:val="center"/>
              <w:rPr>
                <w:color w:val="000000"/>
              </w:rPr>
            </w:pPr>
            <w:r>
              <w:rPr>
                <w:color w:val="000000"/>
              </w:rPr>
              <w:t>4/5</w:t>
            </w:r>
          </w:p>
        </w:tc>
        <w:tc>
          <w:tcPr>
            <w:tcW w:w="709" w:type="dxa"/>
            <w:vAlign w:val="center"/>
          </w:tcPr>
          <w:p w14:paraId="5E2EF116" w14:textId="77777777" w:rsidR="007E6099" w:rsidRPr="00735756" w:rsidRDefault="007E6099" w:rsidP="007E6099">
            <w:pPr>
              <w:jc w:val="center"/>
              <w:rPr>
                <w:color w:val="000000"/>
              </w:rPr>
            </w:pPr>
            <w:r>
              <w:rPr>
                <w:color w:val="000000"/>
              </w:rPr>
              <w:t>2/1</w:t>
            </w:r>
          </w:p>
        </w:tc>
        <w:tc>
          <w:tcPr>
            <w:tcW w:w="1134" w:type="dxa"/>
            <w:vAlign w:val="center"/>
          </w:tcPr>
          <w:p w14:paraId="49E3B108" w14:textId="77777777" w:rsidR="007E6099" w:rsidRPr="00735756" w:rsidRDefault="007E6099" w:rsidP="007E6099">
            <w:pPr>
              <w:jc w:val="center"/>
              <w:rPr>
                <w:color w:val="000000"/>
              </w:rPr>
            </w:pPr>
            <w:r>
              <w:rPr>
                <w:color w:val="000000"/>
              </w:rPr>
              <w:t>2/4</w:t>
            </w:r>
          </w:p>
        </w:tc>
        <w:tc>
          <w:tcPr>
            <w:tcW w:w="992" w:type="dxa"/>
            <w:vAlign w:val="center"/>
          </w:tcPr>
          <w:p w14:paraId="3F0B6A28" w14:textId="77777777" w:rsidR="007E6099" w:rsidRPr="00735756" w:rsidRDefault="007E6099" w:rsidP="007E6099">
            <w:pPr>
              <w:jc w:val="center"/>
              <w:rPr>
                <w:color w:val="000000"/>
              </w:rPr>
            </w:pPr>
            <w:r>
              <w:rPr>
                <w:color w:val="000000"/>
              </w:rPr>
              <w:t>9</w:t>
            </w:r>
            <w:r w:rsidR="00D23669">
              <w:rPr>
                <w:color w:val="000000"/>
              </w:rPr>
              <w:t>/9</w:t>
            </w:r>
          </w:p>
        </w:tc>
        <w:tc>
          <w:tcPr>
            <w:tcW w:w="2665" w:type="dxa"/>
          </w:tcPr>
          <w:p w14:paraId="33F449BD" w14:textId="77777777"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14:paraId="30855970" w14:textId="77777777" w:rsidTr="00953EA9">
        <w:trPr>
          <w:trHeight w:val="411"/>
        </w:trPr>
        <w:tc>
          <w:tcPr>
            <w:tcW w:w="534" w:type="dxa"/>
          </w:tcPr>
          <w:p w14:paraId="2E38D0BD" w14:textId="77777777" w:rsidR="007E6099" w:rsidRPr="00735756" w:rsidRDefault="007E6099" w:rsidP="007E6099">
            <w:pPr>
              <w:widowControl w:val="0"/>
              <w:ind w:right="-111"/>
            </w:pPr>
            <w:r w:rsidRPr="00735756">
              <w:t>3</w:t>
            </w:r>
          </w:p>
        </w:tc>
        <w:tc>
          <w:tcPr>
            <w:tcW w:w="2013" w:type="dxa"/>
          </w:tcPr>
          <w:p w14:paraId="54ACAA71" w14:textId="77777777" w:rsidR="007E6099" w:rsidRPr="00735756" w:rsidRDefault="007E6099" w:rsidP="00953EA9">
            <w:pPr>
              <w:widowControl w:val="0"/>
              <w:rPr>
                <w:snapToGrid w:val="0"/>
                <w:lang w:eastAsia="en-US"/>
              </w:rPr>
            </w:pPr>
            <w:r w:rsidRPr="00735756">
              <w:t>Тема 3. Формы вовлеченности персонала</w:t>
            </w:r>
          </w:p>
        </w:tc>
        <w:tc>
          <w:tcPr>
            <w:tcW w:w="850" w:type="dxa"/>
            <w:vAlign w:val="center"/>
          </w:tcPr>
          <w:p w14:paraId="7F138B56" w14:textId="77777777" w:rsidR="007E6099" w:rsidRPr="00735756" w:rsidRDefault="00953EA9" w:rsidP="007E6099">
            <w:pPr>
              <w:jc w:val="center"/>
              <w:rPr>
                <w:color w:val="000000"/>
              </w:rPr>
            </w:pPr>
            <w:r>
              <w:rPr>
                <w:color w:val="000000"/>
              </w:rPr>
              <w:t>13/12</w:t>
            </w:r>
          </w:p>
        </w:tc>
        <w:tc>
          <w:tcPr>
            <w:tcW w:w="709" w:type="dxa"/>
            <w:vAlign w:val="center"/>
          </w:tcPr>
          <w:p w14:paraId="2BD55DBA" w14:textId="77777777" w:rsidR="007E6099" w:rsidRPr="00735756" w:rsidRDefault="00953EA9" w:rsidP="007E6099">
            <w:pPr>
              <w:jc w:val="center"/>
              <w:rPr>
                <w:color w:val="000000"/>
              </w:rPr>
            </w:pPr>
            <w:r>
              <w:rPr>
                <w:color w:val="000000"/>
              </w:rPr>
              <w:t>4/3</w:t>
            </w:r>
          </w:p>
        </w:tc>
        <w:tc>
          <w:tcPr>
            <w:tcW w:w="709" w:type="dxa"/>
            <w:vAlign w:val="center"/>
          </w:tcPr>
          <w:p w14:paraId="3379693C" w14:textId="77777777" w:rsidR="007E6099" w:rsidRPr="00735756" w:rsidRDefault="007E6099" w:rsidP="007E6099">
            <w:pPr>
              <w:jc w:val="center"/>
              <w:rPr>
                <w:color w:val="000000"/>
              </w:rPr>
            </w:pPr>
            <w:r>
              <w:rPr>
                <w:color w:val="000000"/>
              </w:rPr>
              <w:t>2/1</w:t>
            </w:r>
          </w:p>
        </w:tc>
        <w:tc>
          <w:tcPr>
            <w:tcW w:w="1134" w:type="dxa"/>
            <w:vAlign w:val="center"/>
          </w:tcPr>
          <w:p w14:paraId="53C6F345" w14:textId="77777777" w:rsidR="007E6099" w:rsidRPr="00735756" w:rsidRDefault="007E6099" w:rsidP="007E6099">
            <w:pPr>
              <w:jc w:val="center"/>
              <w:rPr>
                <w:color w:val="000000"/>
              </w:rPr>
            </w:pPr>
            <w:r>
              <w:rPr>
                <w:color w:val="000000"/>
              </w:rPr>
              <w:t>2/2</w:t>
            </w:r>
          </w:p>
        </w:tc>
        <w:tc>
          <w:tcPr>
            <w:tcW w:w="992" w:type="dxa"/>
            <w:vAlign w:val="center"/>
          </w:tcPr>
          <w:p w14:paraId="126F7B0E" w14:textId="77777777" w:rsidR="007E6099" w:rsidRPr="00735756" w:rsidRDefault="007E6099" w:rsidP="007E6099">
            <w:pPr>
              <w:jc w:val="center"/>
              <w:rPr>
                <w:color w:val="000000"/>
              </w:rPr>
            </w:pPr>
            <w:r>
              <w:rPr>
                <w:color w:val="000000"/>
              </w:rPr>
              <w:t>9</w:t>
            </w:r>
            <w:r w:rsidR="00D23669">
              <w:rPr>
                <w:color w:val="000000"/>
              </w:rPr>
              <w:t>/9</w:t>
            </w:r>
          </w:p>
        </w:tc>
        <w:tc>
          <w:tcPr>
            <w:tcW w:w="2665" w:type="dxa"/>
          </w:tcPr>
          <w:p w14:paraId="59D08B85" w14:textId="77777777"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14:paraId="03A8B749" w14:textId="77777777" w:rsidTr="00953EA9">
        <w:trPr>
          <w:trHeight w:val="411"/>
        </w:trPr>
        <w:tc>
          <w:tcPr>
            <w:tcW w:w="534" w:type="dxa"/>
          </w:tcPr>
          <w:p w14:paraId="06C4FBA7" w14:textId="77777777" w:rsidR="007E6099" w:rsidRPr="00735756" w:rsidRDefault="007E6099" w:rsidP="007E6099">
            <w:pPr>
              <w:widowControl w:val="0"/>
              <w:ind w:right="-111"/>
            </w:pPr>
            <w:r w:rsidRPr="00735756">
              <w:t>4</w:t>
            </w:r>
          </w:p>
        </w:tc>
        <w:tc>
          <w:tcPr>
            <w:tcW w:w="2013" w:type="dxa"/>
          </w:tcPr>
          <w:p w14:paraId="4DF6E09A" w14:textId="77777777" w:rsidR="007E6099" w:rsidRPr="00735756" w:rsidRDefault="007E6099" w:rsidP="00953EA9">
            <w:pPr>
              <w:widowControl w:val="0"/>
              <w:rPr>
                <w:snapToGrid w:val="0"/>
                <w:lang w:eastAsia="en-US"/>
              </w:rPr>
            </w:pPr>
            <w:r w:rsidRPr="00735756">
              <w:t>Тема 4. Уровни вовлеченности персонала</w:t>
            </w:r>
          </w:p>
        </w:tc>
        <w:tc>
          <w:tcPr>
            <w:tcW w:w="850" w:type="dxa"/>
            <w:vAlign w:val="center"/>
          </w:tcPr>
          <w:p w14:paraId="131350DC" w14:textId="77777777" w:rsidR="007E6099" w:rsidRPr="00735756" w:rsidRDefault="00953EA9" w:rsidP="007E6099">
            <w:pPr>
              <w:jc w:val="center"/>
              <w:rPr>
                <w:color w:val="000000"/>
              </w:rPr>
            </w:pPr>
            <w:r>
              <w:rPr>
                <w:color w:val="000000"/>
              </w:rPr>
              <w:t>13/14</w:t>
            </w:r>
          </w:p>
        </w:tc>
        <w:tc>
          <w:tcPr>
            <w:tcW w:w="709" w:type="dxa"/>
            <w:vAlign w:val="center"/>
          </w:tcPr>
          <w:p w14:paraId="6711C463" w14:textId="77777777" w:rsidR="007E6099" w:rsidRPr="00735756" w:rsidRDefault="00953EA9" w:rsidP="007E6099">
            <w:pPr>
              <w:jc w:val="center"/>
              <w:rPr>
                <w:color w:val="000000"/>
              </w:rPr>
            </w:pPr>
            <w:r>
              <w:rPr>
                <w:color w:val="000000"/>
              </w:rPr>
              <w:t>4/5</w:t>
            </w:r>
          </w:p>
        </w:tc>
        <w:tc>
          <w:tcPr>
            <w:tcW w:w="709" w:type="dxa"/>
            <w:vAlign w:val="center"/>
          </w:tcPr>
          <w:p w14:paraId="2FA7FA35" w14:textId="77777777" w:rsidR="007E6099" w:rsidRPr="00735756" w:rsidRDefault="007E6099" w:rsidP="007E6099">
            <w:pPr>
              <w:jc w:val="center"/>
              <w:rPr>
                <w:color w:val="000000"/>
              </w:rPr>
            </w:pPr>
            <w:r>
              <w:rPr>
                <w:color w:val="000000"/>
              </w:rPr>
              <w:t>2/1</w:t>
            </w:r>
          </w:p>
        </w:tc>
        <w:tc>
          <w:tcPr>
            <w:tcW w:w="1134" w:type="dxa"/>
            <w:vAlign w:val="center"/>
          </w:tcPr>
          <w:p w14:paraId="5A36A0D7" w14:textId="77777777" w:rsidR="007E6099" w:rsidRPr="00735756" w:rsidRDefault="007E6099" w:rsidP="007E6099">
            <w:pPr>
              <w:jc w:val="center"/>
              <w:rPr>
                <w:color w:val="000000"/>
              </w:rPr>
            </w:pPr>
            <w:r>
              <w:rPr>
                <w:color w:val="000000"/>
              </w:rPr>
              <w:t>2/4</w:t>
            </w:r>
          </w:p>
        </w:tc>
        <w:tc>
          <w:tcPr>
            <w:tcW w:w="992" w:type="dxa"/>
            <w:vAlign w:val="center"/>
          </w:tcPr>
          <w:p w14:paraId="7CC52CEC" w14:textId="77777777" w:rsidR="007E6099" w:rsidRPr="00735756" w:rsidRDefault="007E6099" w:rsidP="007E6099">
            <w:pPr>
              <w:jc w:val="center"/>
              <w:rPr>
                <w:color w:val="000000"/>
              </w:rPr>
            </w:pPr>
            <w:r>
              <w:rPr>
                <w:color w:val="000000"/>
              </w:rPr>
              <w:t>9</w:t>
            </w:r>
            <w:r w:rsidR="00D23669">
              <w:rPr>
                <w:color w:val="000000"/>
              </w:rPr>
              <w:t>/9</w:t>
            </w:r>
          </w:p>
        </w:tc>
        <w:tc>
          <w:tcPr>
            <w:tcW w:w="2665" w:type="dxa"/>
          </w:tcPr>
          <w:p w14:paraId="33594B40" w14:textId="77777777"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14:paraId="1734685A" w14:textId="77777777" w:rsidTr="00953EA9">
        <w:trPr>
          <w:trHeight w:val="411"/>
        </w:trPr>
        <w:tc>
          <w:tcPr>
            <w:tcW w:w="534" w:type="dxa"/>
          </w:tcPr>
          <w:p w14:paraId="7A8C279C" w14:textId="77777777" w:rsidR="007E6099" w:rsidRPr="00735756" w:rsidRDefault="007E6099" w:rsidP="007E6099">
            <w:pPr>
              <w:widowControl w:val="0"/>
              <w:ind w:right="-111"/>
            </w:pPr>
            <w:r w:rsidRPr="00735756">
              <w:t>5</w:t>
            </w:r>
          </w:p>
        </w:tc>
        <w:tc>
          <w:tcPr>
            <w:tcW w:w="2013" w:type="dxa"/>
          </w:tcPr>
          <w:p w14:paraId="6DD87F6F" w14:textId="77777777" w:rsidR="007E6099" w:rsidRPr="00735756" w:rsidRDefault="007E6099" w:rsidP="00953EA9">
            <w:pPr>
              <w:widowControl w:val="0"/>
              <w:rPr>
                <w:snapToGrid w:val="0"/>
                <w:lang w:eastAsia="en-US"/>
              </w:rPr>
            </w:pPr>
            <w:r w:rsidRPr="00735756">
              <w:t>Тема 5. Вовлеченность как способ участия персонала в управлении</w:t>
            </w:r>
          </w:p>
        </w:tc>
        <w:tc>
          <w:tcPr>
            <w:tcW w:w="850" w:type="dxa"/>
            <w:vAlign w:val="center"/>
          </w:tcPr>
          <w:p w14:paraId="259DB798" w14:textId="77777777" w:rsidR="007E6099" w:rsidRPr="00735756" w:rsidRDefault="00953EA9" w:rsidP="007E6099">
            <w:pPr>
              <w:jc w:val="center"/>
              <w:rPr>
                <w:color w:val="000000"/>
              </w:rPr>
            </w:pPr>
            <w:r>
              <w:rPr>
                <w:color w:val="000000"/>
              </w:rPr>
              <w:t>13/12</w:t>
            </w:r>
          </w:p>
        </w:tc>
        <w:tc>
          <w:tcPr>
            <w:tcW w:w="709" w:type="dxa"/>
            <w:vAlign w:val="center"/>
          </w:tcPr>
          <w:p w14:paraId="2E98F5D9" w14:textId="77777777" w:rsidR="007E6099" w:rsidRPr="00735756" w:rsidRDefault="00953EA9" w:rsidP="007E6099">
            <w:pPr>
              <w:jc w:val="center"/>
              <w:rPr>
                <w:color w:val="000000"/>
              </w:rPr>
            </w:pPr>
            <w:r>
              <w:rPr>
                <w:color w:val="000000"/>
              </w:rPr>
              <w:t>4/3</w:t>
            </w:r>
          </w:p>
        </w:tc>
        <w:tc>
          <w:tcPr>
            <w:tcW w:w="709" w:type="dxa"/>
            <w:vAlign w:val="center"/>
          </w:tcPr>
          <w:p w14:paraId="3D1C3F14" w14:textId="77777777" w:rsidR="007E6099" w:rsidRPr="00735756" w:rsidRDefault="007E6099" w:rsidP="007E6099">
            <w:pPr>
              <w:jc w:val="center"/>
              <w:rPr>
                <w:color w:val="000000"/>
              </w:rPr>
            </w:pPr>
            <w:r>
              <w:rPr>
                <w:color w:val="000000"/>
              </w:rPr>
              <w:t>2/1</w:t>
            </w:r>
          </w:p>
        </w:tc>
        <w:tc>
          <w:tcPr>
            <w:tcW w:w="1134" w:type="dxa"/>
            <w:vAlign w:val="center"/>
          </w:tcPr>
          <w:p w14:paraId="7FACB369" w14:textId="77777777" w:rsidR="007E6099" w:rsidRPr="00735756" w:rsidRDefault="007E6099" w:rsidP="007E6099">
            <w:pPr>
              <w:jc w:val="center"/>
              <w:rPr>
                <w:color w:val="000000"/>
              </w:rPr>
            </w:pPr>
            <w:r>
              <w:rPr>
                <w:color w:val="000000"/>
              </w:rPr>
              <w:t>2/2</w:t>
            </w:r>
          </w:p>
        </w:tc>
        <w:tc>
          <w:tcPr>
            <w:tcW w:w="992" w:type="dxa"/>
            <w:vAlign w:val="center"/>
          </w:tcPr>
          <w:p w14:paraId="1F6BB87C" w14:textId="77777777" w:rsidR="007E6099" w:rsidRPr="00735756" w:rsidRDefault="007E6099" w:rsidP="007E6099">
            <w:pPr>
              <w:jc w:val="center"/>
              <w:rPr>
                <w:color w:val="000000"/>
              </w:rPr>
            </w:pPr>
            <w:r>
              <w:rPr>
                <w:color w:val="000000"/>
              </w:rPr>
              <w:t>9</w:t>
            </w:r>
            <w:r w:rsidR="00D23669">
              <w:rPr>
                <w:color w:val="000000"/>
              </w:rPr>
              <w:t>/9</w:t>
            </w:r>
          </w:p>
        </w:tc>
        <w:tc>
          <w:tcPr>
            <w:tcW w:w="2665" w:type="dxa"/>
          </w:tcPr>
          <w:p w14:paraId="029131E9" w14:textId="77777777"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14:paraId="4FEDDCB0" w14:textId="77777777" w:rsidTr="00953EA9">
        <w:trPr>
          <w:trHeight w:val="411"/>
        </w:trPr>
        <w:tc>
          <w:tcPr>
            <w:tcW w:w="534" w:type="dxa"/>
          </w:tcPr>
          <w:p w14:paraId="5093FAB8" w14:textId="77777777" w:rsidR="007E6099" w:rsidRPr="00735756" w:rsidRDefault="007E6099" w:rsidP="007E6099">
            <w:pPr>
              <w:widowControl w:val="0"/>
              <w:ind w:right="-111"/>
            </w:pPr>
            <w:r w:rsidRPr="00735756">
              <w:t>6</w:t>
            </w:r>
          </w:p>
        </w:tc>
        <w:tc>
          <w:tcPr>
            <w:tcW w:w="2013" w:type="dxa"/>
          </w:tcPr>
          <w:p w14:paraId="58065443" w14:textId="77777777" w:rsidR="007E6099" w:rsidRPr="00735756" w:rsidRDefault="007E6099" w:rsidP="00953EA9">
            <w:pPr>
              <w:widowControl w:val="0"/>
              <w:rPr>
                <w:snapToGrid w:val="0"/>
                <w:lang w:eastAsia="en-US"/>
              </w:rPr>
            </w:pPr>
            <w:r w:rsidRPr="00735756">
              <w:t>Тема 6. Подходы к внедрению вовлеченности</w:t>
            </w:r>
          </w:p>
        </w:tc>
        <w:tc>
          <w:tcPr>
            <w:tcW w:w="850" w:type="dxa"/>
            <w:vAlign w:val="center"/>
          </w:tcPr>
          <w:p w14:paraId="05DB6C01" w14:textId="77777777" w:rsidR="007E6099" w:rsidRPr="00735756" w:rsidRDefault="00953EA9" w:rsidP="007E6099">
            <w:pPr>
              <w:jc w:val="center"/>
              <w:rPr>
                <w:color w:val="000000"/>
              </w:rPr>
            </w:pPr>
            <w:r>
              <w:rPr>
                <w:color w:val="000000"/>
              </w:rPr>
              <w:t>13/14</w:t>
            </w:r>
          </w:p>
        </w:tc>
        <w:tc>
          <w:tcPr>
            <w:tcW w:w="709" w:type="dxa"/>
            <w:vAlign w:val="center"/>
          </w:tcPr>
          <w:p w14:paraId="4DCB17C9" w14:textId="77777777" w:rsidR="007E6099" w:rsidRPr="00735756" w:rsidRDefault="00953EA9" w:rsidP="007E6099">
            <w:pPr>
              <w:jc w:val="center"/>
              <w:rPr>
                <w:color w:val="000000"/>
              </w:rPr>
            </w:pPr>
            <w:r>
              <w:rPr>
                <w:color w:val="000000"/>
              </w:rPr>
              <w:t>4/5</w:t>
            </w:r>
          </w:p>
        </w:tc>
        <w:tc>
          <w:tcPr>
            <w:tcW w:w="709" w:type="dxa"/>
            <w:vAlign w:val="center"/>
          </w:tcPr>
          <w:p w14:paraId="035C676B" w14:textId="77777777" w:rsidR="007E6099" w:rsidRPr="00735756" w:rsidRDefault="007E6099" w:rsidP="007E6099">
            <w:pPr>
              <w:jc w:val="center"/>
              <w:rPr>
                <w:color w:val="000000"/>
              </w:rPr>
            </w:pPr>
            <w:r>
              <w:rPr>
                <w:color w:val="000000"/>
              </w:rPr>
              <w:t>2/1</w:t>
            </w:r>
          </w:p>
        </w:tc>
        <w:tc>
          <w:tcPr>
            <w:tcW w:w="1134" w:type="dxa"/>
            <w:vAlign w:val="center"/>
          </w:tcPr>
          <w:p w14:paraId="0AF82ED8" w14:textId="77777777" w:rsidR="007E6099" w:rsidRPr="00735756" w:rsidRDefault="007E6099" w:rsidP="007E6099">
            <w:pPr>
              <w:jc w:val="center"/>
              <w:rPr>
                <w:color w:val="000000"/>
              </w:rPr>
            </w:pPr>
            <w:r>
              <w:rPr>
                <w:color w:val="000000"/>
              </w:rPr>
              <w:t>2/4</w:t>
            </w:r>
          </w:p>
        </w:tc>
        <w:tc>
          <w:tcPr>
            <w:tcW w:w="992" w:type="dxa"/>
            <w:vAlign w:val="center"/>
          </w:tcPr>
          <w:p w14:paraId="6E29C612" w14:textId="77777777" w:rsidR="007E6099" w:rsidRPr="00735756" w:rsidRDefault="007E6099" w:rsidP="007E6099">
            <w:pPr>
              <w:jc w:val="center"/>
              <w:rPr>
                <w:color w:val="000000"/>
              </w:rPr>
            </w:pPr>
            <w:r>
              <w:rPr>
                <w:color w:val="000000"/>
              </w:rPr>
              <w:t>9</w:t>
            </w:r>
            <w:r w:rsidR="00D23669">
              <w:rPr>
                <w:color w:val="000000"/>
              </w:rPr>
              <w:t>/9</w:t>
            </w:r>
          </w:p>
        </w:tc>
        <w:tc>
          <w:tcPr>
            <w:tcW w:w="2665" w:type="dxa"/>
          </w:tcPr>
          <w:p w14:paraId="53A083D1" w14:textId="77777777"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14:paraId="686DEB06" w14:textId="77777777" w:rsidTr="00953EA9">
        <w:trPr>
          <w:trHeight w:val="411"/>
        </w:trPr>
        <w:tc>
          <w:tcPr>
            <w:tcW w:w="534" w:type="dxa"/>
          </w:tcPr>
          <w:p w14:paraId="73383E20" w14:textId="77777777" w:rsidR="007E6099" w:rsidRPr="00735756" w:rsidRDefault="007E6099" w:rsidP="007E6099">
            <w:pPr>
              <w:widowControl w:val="0"/>
              <w:ind w:right="-111"/>
            </w:pPr>
            <w:r w:rsidRPr="00735756">
              <w:t>7</w:t>
            </w:r>
          </w:p>
        </w:tc>
        <w:tc>
          <w:tcPr>
            <w:tcW w:w="2013" w:type="dxa"/>
          </w:tcPr>
          <w:p w14:paraId="4FB44AEF" w14:textId="77777777" w:rsidR="007E6099" w:rsidRPr="00735756" w:rsidRDefault="007E6099" w:rsidP="00953EA9">
            <w:pPr>
              <w:widowControl w:val="0"/>
              <w:rPr>
                <w:snapToGrid w:val="0"/>
                <w:lang w:eastAsia="en-US"/>
              </w:rPr>
            </w:pPr>
            <w:r w:rsidRPr="00735756">
              <w:t>Тема 7. Процесс вовлечения персонала и его результаты</w:t>
            </w:r>
          </w:p>
        </w:tc>
        <w:tc>
          <w:tcPr>
            <w:tcW w:w="850" w:type="dxa"/>
            <w:vAlign w:val="center"/>
          </w:tcPr>
          <w:p w14:paraId="52AB8FA9" w14:textId="77777777" w:rsidR="007E6099" w:rsidRPr="00735756" w:rsidRDefault="00953EA9" w:rsidP="007E6099">
            <w:pPr>
              <w:jc w:val="center"/>
              <w:rPr>
                <w:color w:val="000000"/>
              </w:rPr>
            </w:pPr>
            <w:r>
              <w:rPr>
                <w:color w:val="000000"/>
              </w:rPr>
              <w:t>14/15</w:t>
            </w:r>
          </w:p>
        </w:tc>
        <w:tc>
          <w:tcPr>
            <w:tcW w:w="709" w:type="dxa"/>
            <w:vAlign w:val="center"/>
          </w:tcPr>
          <w:p w14:paraId="1AB32242" w14:textId="77777777" w:rsidR="007E6099" w:rsidRPr="00735756" w:rsidRDefault="00953EA9" w:rsidP="007E6099">
            <w:pPr>
              <w:jc w:val="center"/>
              <w:rPr>
                <w:color w:val="000000"/>
              </w:rPr>
            </w:pPr>
            <w:r>
              <w:rPr>
                <w:color w:val="000000"/>
              </w:rPr>
              <w:t>4/5</w:t>
            </w:r>
          </w:p>
        </w:tc>
        <w:tc>
          <w:tcPr>
            <w:tcW w:w="709" w:type="dxa"/>
            <w:vAlign w:val="center"/>
          </w:tcPr>
          <w:p w14:paraId="65360BFA" w14:textId="77777777" w:rsidR="007E6099" w:rsidRPr="00735756" w:rsidRDefault="007E6099" w:rsidP="007E6099">
            <w:pPr>
              <w:jc w:val="center"/>
              <w:rPr>
                <w:color w:val="000000"/>
              </w:rPr>
            </w:pPr>
            <w:r>
              <w:rPr>
                <w:color w:val="000000"/>
              </w:rPr>
              <w:t>2/1</w:t>
            </w:r>
          </w:p>
        </w:tc>
        <w:tc>
          <w:tcPr>
            <w:tcW w:w="1134" w:type="dxa"/>
            <w:vAlign w:val="center"/>
          </w:tcPr>
          <w:p w14:paraId="65765307" w14:textId="77777777" w:rsidR="007E6099" w:rsidRPr="00735756" w:rsidRDefault="007E6099" w:rsidP="007E6099">
            <w:pPr>
              <w:jc w:val="center"/>
              <w:rPr>
                <w:color w:val="000000"/>
              </w:rPr>
            </w:pPr>
            <w:r>
              <w:rPr>
                <w:color w:val="000000"/>
              </w:rPr>
              <w:t>2/4</w:t>
            </w:r>
          </w:p>
        </w:tc>
        <w:tc>
          <w:tcPr>
            <w:tcW w:w="992" w:type="dxa"/>
            <w:vAlign w:val="center"/>
          </w:tcPr>
          <w:p w14:paraId="075C3240" w14:textId="77777777" w:rsidR="007E6099" w:rsidRPr="00735756" w:rsidRDefault="007E6099" w:rsidP="007E6099">
            <w:pPr>
              <w:jc w:val="center"/>
              <w:rPr>
                <w:color w:val="000000"/>
              </w:rPr>
            </w:pPr>
            <w:r>
              <w:rPr>
                <w:color w:val="000000"/>
              </w:rPr>
              <w:t>10</w:t>
            </w:r>
            <w:r w:rsidR="00D23669">
              <w:rPr>
                <w:color w:val="000000"/>
              </w:rPr>
              <w:t>/10</w:t>
            </w:r>
          </w:p>
        </w:tc>
        <w:tc>
          <w:tcPr>
            <w:tcW w:w="2665" w:type="dxa"/>
          </w:tcPr>
          <w:p w14:paraId="77007AA4" w14:textId="77777777"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E6099" w:rsidRPr="00735756" w14:paraId="58AB5950" w14:textId="77777777" w:rsidTr="00953EA9">
        <w:trPr>
          <w:trHeight w:val="411"/>
        </w:trPr>
        <w:tc>
          <w:tcPr>
            <w:tcW w:w="534" w:type="dxa"/>
          </w:tcPr>
          <w:p w14:paraId="5BDE3259" w14:textId="77777777" w:rsidR="007E6099" w:rsidRPr="00735756" w:rsidRDefault="007E6099" w:rsidP="007E6099">
            <w:pPr>
              <w:widowControl w:val="0"/>
              <w:ind w:right="-111"/>
            </w:pPr>
            <w:r w:rsidRPr="00735756">
              <w:t>8</w:t>
            </w:r>
          </w:p>
        </w:tc>
        <w:tc>
          <w:tcPr>
            <w:tcW w:w="2013" w:type="dxa"/>
          </w:tcPr>
          <w:p w14:paraId="763E731F" w14:textId="77777777" w:rsidR="007E6099" w:rsidRPr="00735756" w:rsidRDefault="007E6099" w:rsidP="00953EA9">
            <w:pPr>
              <w:widowControl w:val="0"/>
              <w:rPr>
                <w:snapToGrid w:val="0"/>
                <w:lang w:eastAsia="en-US"/>
              </w:rPr>
            </w:pPr>
            <w:r w:rsidRPr="00735756">
              <w:t>Тема 8. Успешность вовлечения персонала</w:t>
            </w:r>
          </w:p>
        </w:tc>
        <w:tc>
          <w:tcPr>
            <w:tcW w:w="850" w:type="dxa"/>
            <w:vAlign w:val="center"/>
          </w:tcPr>
          <w:p w14:paraId="54D35097" w14:textId="77777777" w:rsidR="007E6099" w:rsidRPr="00735756" w:rsidRDefault="00953EA9" w:rsidP="007E6099">
            <w:pPr>
              <w:jc w:val="center"/>
              <w:rPr>
                <w:color w:val="000000"/>
              </w:rPr>
            </w:pPr>
            <w:r>
              <w:rPr>
                <w:color w:val="000000"/>
              </w:rPr>
              <w:t>16/15</w:t>
            </w:r>
          </w:p>
        </w:tc>
        <w:tc>
          <w:tcPr>
            <w:tcW w:w="709" w:type="dxa"/>
            <w:vAlign w:val="center"/>
          </w:tcPr>
          <w:p w14:paraId="49C79316" w14:textId="77777777" w:rsidR="007E6099" w:rsidRPr="00735756" w:rsidRDefault="00953EA9" w:rsidP="007E6099">
            <w:pPr>
              <w:jc w:val="center"/>
              <w:rPr>
                <w:color w:val="000000"/>
              </w:rPr>
            </w:pPr>
            <w:r>
              <w:rPr>
                <w:color w:val="000000"/>
              </w:rPr>
              <w:t>6/5</w:t>
            </w:r>
          </w:p>
        </w:tc>
        <w:tc>
          <w:tcPr>
            <w:tcW w:w="709" w:type="dxa"/>
            <w:vAlign w:val="center"/>
          </w:tcPr>
          <w:p w14:paraId="086291DB" w14:textId="77777777" w:rsidR="007E6099" w:rsidRPr="00735756" w:rsidRDefault="007E6099" w:rsidP="007E6099">
            <w:pPr>
              <w:jc w:val="center"/>
              <w:rPr>
                <w:color w:val="000000"/>
              </w:rPr>
            </w:pPr>
            <w:r>
              <w:rPr>
                <w:color w:val="000000"/>
              </w:rPr>
              <w:t>2/1</w:t>
            </w:r>
          </w:p>
        </w:tc>
        <w:tc>
          <w:tcPr>
            <w:tcW w:w="1134" w:type="dxa"/>
            <w:vAlign w:val="center"/>
          </w:tcPr>
          <w:p w14:paraId="48823063" w14:textId="77777777" w:rsidR="007E6099" w:rsidRPr="00735756" w:rsidRDefault="007E6099" w:rsidP="007E6099">
            <w:pPr>
              <w:jc w:val="center"/>
              <w:rPr>
                <w:color w:val="000000"/>
              </w:rPr>
            </w:pPr>
            <w:r>
              <w:rPr>
                <w:color w:val="000000"/>
              </w:rPr>
              <w:t>4/4</w:t>
            </w:r>
          </w:p>
        </w:tc>
        <w:tc>
          <w:tcPr>
            <w:tcW w:w="992" w:type="dxa"/>
            <w:vAlign w:val="center"/>
          </w:tcPr>
          <w:p w14:paraId="458717C9" w14:textId="77777777" w:rsidR="007E6099" w:rsidRPr="00735756" w:rsidRDefault="007E6099" w:rsidP="007E6099">
            <w:pPr>
              <w:jc w:val="center"/>
              <w:rPr>
                <w:color w:val="000000"/>
              </w:rPr>
            </w:pPr>
            <w:r>
              <w:rPr>
                <w:color w:val="000000"/>
              </w:rPr>
              <w:t>10</w:t>
            </w:r>
            <w:r w:rsidR="00D23669">
              <w:rPr>
                <w:color w:val="000000"/>
              </w:rPr>
              <w:t>/10</w:t>
            </w:r>
          </w:p>
        </w:tc>
        <w:tc>
          <w:tcPr>
            <w:tcW w:w="2665" w:type="dxa"/>
          </w:tcPr>
          <w:p w14:paraId="6AA86158" w14:textId="77777777" w:rsidR="007E6099" w:rsidRPr="00735756" w:rsidRDefault="007E6099" w:rsidP="007E6099">
            <w:pPr>
              <w:widowControl w:val="0"/>
              <w:autoSpaceDE w:val="0"/>
              <w:autoSpaceDN w:val="0"/>
              <w:adjustRightInd w:val="0"/>
              <w:rPr>
                <w:lang w:eastAsia="en-US"/>
              </w:rPr>
            </w:pPr>
            <w:r w:rsidRPr="00735756">
              <w:t>Дискуссия, опрос, решение практических задач, ситуационный анализ, кейсы. Работа в малых группах.</w:t>
            </w:r>
          </w:p>
        </w:tc>
      </w:tr>
      <w:tr w:rsidR="00735756" w:rsidRPr="00735756" w14:paraId="054E6975" w14:textId="77777777" w:rsidTr="00953EA9">
        <w:trPr>
          <w:trHeight w:val="411"/>
        </w:trPr>
        <w:tc>
          <w:tcPr>
            <w:tcW w:w="534" w:type="dxa"/>
          </w:tcPr>
          <w:p w14:paraId="408E44EE" w14:textId="77777777" w:rsidR="002F77E7" w:rsidRPr="00735756" w:rsidRDefault="00D23669" w:rsidP="00735756">
            <w:pPr>
              <w:widowControl w:val="0"/>
              <w:ind w:right="-111"/>
            </w:pPr>
            <w:r>
              <w:t>9</w:t>
            </w:r>
          </w:p>
        </w:tc>
        <w:tc>
          <w:tcPr>
            <w:tcW w:w="2013" w:type="dxa"/>
          </w:tcPr>
          <w:p w14:paraId="2CF72365" w14:textId="77777777" w:rsidR="002F77E7" w:rsidRPr="00735756" w:rsidRDefault="002F77E7" w:rsidP="00953EA9">
            <w:pPr>
              <w:widowControl w:val="0"/>
              <w:rPr>
                <w:snapToGrid w:val="0"/>
                <w:lang w:eastAsia="en-US"/>
              </w:rPr>
            </w:pPr>
            <w:r w:rsidRPr="00735756">
              <w:rPr>
                <w:snapToGrid w:val="0"/>
                <w:lang w:eastAsia="en-US"/>
              </w:rPr>
              <w:t>В целом по дисциплине</w:t>
            </w:r>
          </w:p>
        </w:tc>
        <w:tc>
          <w:tcPr>
            <w:tcW w:w="850" w:type="dxa"/>
            <w:vAlign w:val="center"/>
          </w:tcPr>
          <w:p w14:paraId="2015B7BB" w14:textId="77777777" w:rsidR="002F77E7" w:rsidRPr="00735756" w:rsidRDefault="00B159D7" w:rsidP="00B159D7">
            <w:pPr>
              <w:widowControl w:val="0"/>
              <w:ind w:left="-20" w:right="27"/>
              <w:jc w:val="center"/>
              <w:rPr>
                <w:b/>
              </w:rPr>
            </w:pPr>
            <w:r>
              <w:rPr>
                <w:b/>
              </w:rPr>
              <w:t>108</w:t>
            </w:r>
            <w:r w:rsidR="00D23669">
              <w:rPr>
                <w:b/>
              </w:rPr>
              <w:t>/ 108</w:t>
            </w:r>
          </w:p>
        </w:tc>
        <w:tc>
          <w:tcPr>
            <w:tcW w:w="709" w:type="dxa"/>
            <w:vAlign w:val="center"/>
          </w:tcPr>
          <w:p w14:paraId="7C3632D5" w14:textId="77777777" w:rsidR="002F77E7" w:rsidRPr="00735756" w:rsidRDefault="00B159D7" w:rsidP="00B159D7">
            <w:pPr>
              <w:widowControl w:val="0"/>
              <w:ind w:left="-20" w:right="27"/>
              <w:jc w:val="center"/>
              <w:rPr>
                <w:b/>
              </w:rPr>
            </w:pPr>
            <w:r>
              <w:rPr>
                <w:b/>
              </w:rPr>
              <w:t>34</w:t>
            </w:r>
            <w:r w:rsidR="001F404B">
              <w:rPr>
                <w:b/>
              </w:rPr>
              <w:t>/ 34</w:t>
            </w:r>
          </w:p>
        </w:tc>
        <w:tc>
          <w:tcPr>
            <w:tcW w:w="709" w:type="dxa"/>
            <w:vAlign w:val="center"/>
          </w:tcPr>
          <w:p w14:paraId="46491488" w14:textId="77777777" w:rsidR="002F77E7" w:rsidRPr="00735756" w:rsidRDefault="00B159D7" w:rsidP="00B159D7">
            <w:pPr>
              <w:widowControl w:val="0"/>
              <w:ind w:left="-20" w:right="27"/>
              <w:jc w:val="center"/>
              <w:rPr>
                <w:b/>
              </w:rPr>
            </w:pPr>
            <w:r>
              <w:rPr>
                <w:b/>
              </w:rPr>
              <w:t>16/8</w:t>
            </w:r>
          </w:p>
        </w:tc>
        <w:tc>
          <w:tcPr>
            <w:tcW w:w="1134" w:type="dxa"/>
            <w:vAlign w:val="center"/>
          </w:tcPr>
          <w:p w14:paraId="7CA588AF" w14:textId="77777777" w:rsidR="002F77E7" w:rsidRPr="00735756" w:rsidRDefault="00B159D7" w:rsidP="00B159D7">
            <w:pPr>
              <w:widowControl w:val="0"/>
              <w:ind w:left="-20" w:right="27"/>
              <w:jc w:val="center"/>
              <w:rPr>
                <w:b/>
              </w:rPr>
            </w:pPr>
            <w:r>
              <w:rPr>
                <w:b/>
              </w:rPr>
              <w:t>18/26</w:t>
            </w:r>
          </w:p>
        </w:tc>
        <w:tc>
          <w:tcPr>
            <w:tcW w:w="992" w:type="dxa"/>
            <w:vAlign w:val="center"/>
          </w:tcPr>
          <w:p w14:paraId="75799543" w14:textId="77777777" w:rsidR="002F77E7" w:rsidRPr="00735756" w:rsidRDefault="00B159D7" w:rsidP="00B159D7">
            <w:pPr>
              <w:widowControl w:val="0"/>
              <w:ind w:left="-20" w:right="27"/>
              <w:jc w:val="center"/>
              <w:rPr>
                <w:b/>
              </w:rPr>
            </w:pPr>
            <w:r>
              <w:rPr>
                <w:b/>
              </w:rPr>
              <w:t>74</w:t>
            </w:r>
            <w:r w:rsidR="00D23669">
              <w:rPr>
                <w:b/>
              </w:rPr>
              <w:t>/74</w:t>
            </w:r>
          </w:p>
        </w:tc>
        <w:tc>
          <w:tcPr>
            <w:tcW w:w="2665" w:type="dxa"/>
            <w:vAlign w:val="center"/>
          </w:tcPr>
          <w:p w14:paraId="54601690" w14:textId="77777777" w:rsidR="002F77E7" w:rsidRPr="00735756" w:rsidRDefault="007710F8" w:rsidP="00D33EB3">
            <w:pPr>
              <w:widowControl w:val="0"/>
              <w:jc w:val="center"/>
              <w:rPr>
                <w:b/>
              </w:rPr>
            </w:pPr>
            <w:r>
              <w:rPr>
                <w:b/>
              </w:rPr>
              <w:t>Домашнее творческое задание</w:t>
            </w:r>
          </w:p>
        </w:tc>
      </w:tr>
      <w:tr w:rsidR="00735756" w:rsidRPr="00735756" w14:paraId="3CA48A9B" w14:textId="77777777" w:rsidTr="00953EA9">
        <w:trPr>
          <w:trHeight w:val="411"/>
        </w:trPr>
        <w:tc>
          <w:tcPr>
            <w:tcW w:w="534" w:type="dxa"/>
          </w:tcPr>
          <w:p w14:paraId="2C306A7F" w14:textId="77777777" w:rsidR="002F77E7" w:rsidRPr="00735756" w:rsidRDefault="00D23669" w:rsidP="00735756">
            <w:pPr>
              <w:widowControl w:val="0"/>
              <w:ind w:right="-111"/>
              <w:jc w:val="center"/>
            </w:pPr>
            <w:r>
              <w:lastRenderedPageBreak/>
              <w:t>10</w:t>
            </w:r>
          </w:p>
        </w:tc>
        <w:tc>
          <w:tcPr>
            <w:tcW w:w="2013" w:type="dxa"/>
          </w:tcPr>
          <w:p w14:paraId="58725E6E" w14:textId="77777777" w:rsidR="002F77E7" w:rsidRPr="00735756" w:rsidRDefault="002F77E7" w:rsidP="00735756">
            <w:pPr>
              <w:widowControl w:val="0"/>
              <w:jc w:val="center"/>
            </w:pPr>
            <w:r w:rsidRPr="00735756">
              <w:t>ИТОГО %:</w:t>
            </w:r>
          </w:p>
        </w:tc>
        <w:tc>
          <w:tcPr>
            <w:tcW w:w="850" w:type="dxa"/>
            <w:vAlign w:val="center"/>
          </w:tcPr>
          <w:p w14:paraId="369D8910" w14:textId="77777777" w:rsidR="002F77E7" w:rsidRPr="00735756" w:rsidRDefault="002F77E7" w:rsidP="00735756">
            <w:pPr>
              <w:widowControl w:val="0"/>
              <w:jc w:val="center"/>
              <w:rPr>
                <w:b/>
              </w:rPr>
            </w:pPr>
          </w:p>
        </w:tc>
        <w:tc>
          <w:tcPr>
            <w:tcW w:w="709" w:type="dxa"/>
            <w:vAlign w:val="center"/>
          </w:tcPr>
          <w:p w14:paraId="54A00241" w14:textId="77777777" w:rsidR="002F77E7" w:rsidRPr="00735756" w:rsidRDefault="00D33EB3" w:rsidP="00735756">
            <w:pPr>
              <w:widowControl w:val="0"/>
              <w:jc w:val="center"/>
              <w:rPr>
                <w:b/>
              </w:rPr>
            </w:pPr>
            <w:r>
              <w:rPr>
                <w:b/>
              </w:rPr>
              <w:t>31</w:t>
            </w:r>
            <w:r w:rsidR="001F404B">
              <w:rPr>
                <w:b/>
              </w:rPr>
              <w:t xml:space="preserve"> /31</w:t>
            </w:r>
          </w:p>
        </w:tc>
        <w:tc>
          <w:tcPr>
            <w:tcW w:w="709" w:type="dxa"/>
            <w:vAlign w:val="center"/>
          </w:tcPr>
          <w:p w14:paraId="1983507B" w14:textId="77777777" w:rsidR="002F77E7" w:rsidRPr="00735756" w:rsidRDefault="007E6099" w:rsidP="00735756">
            <w:pPr>
              <w:widowControl w:val="0"/>
              <w:jc w:val="center"/>
              <w:rPr>
                <w:b/>
              </w:rPr>
            </w:pPr>
            <w:r>
              <w:rPr>
                <w:b/>
              </w:rPr>
              <w:t>15/</w:t>
            </w:r>
            <w:r w:rsidR="00D33EB3">
              <w:rPr>
                <w:b/>
              </w:rPr>
              <w:t>7</w:t>
            </w:r>
          </w:p>
        </w:tc>
        <w:tc>
          <w:tcPr>
            <w:tcW w:w="1134" w:type="dxa"/>
            <w:vAlign w:val="center"/>
          </w:tcPr>
          <w:p w14:paraId="5DB3427E" w14:textId="77777777" w:rsidR="002F77E7" w:rsidRPr="00735756" w:rsidRDefault="007E6099" w:rsidP="00735756">
            <w:pPr>
              <w:widowControl w:val="0"/>
              <w:jc w:val="center"/>
              <w:rPr>
                <w:b/>
              </w:rPr>
            </w:pPr>
            <w:r>
              <w:rPr>
                <w:b/>
              </w:rPr>
              <w:t>17/24</w:t>
            </w:r>
          </w:p>
        </w:tc>
        <w:tc>
          <w:tcPr>
            <w:tcW w:w="992" w:type="dxa"/>
            <w:vAlign w:val="center"/>
          </w:tcPr>
          <w:p w14:paraId="410AC460" w14:textId="77777777" w:rsidR="002F77E7" w:rsidRPr="00735756" w:rsidRDefault="007E6099" w:rsidP="00735756">
            <w:pPr>
              <w:widowControl w:val="0"/>
              <w:jc w:val="center"/>
              <w:rPr>
                <w:b/>
              </w:rPr>
            </w:pPr>
            <w:r>
              <w:rPr>
                <w:b/>
              </w:rPr>
              <w:t>69</w:t>
            </w:r>
            <w:r w:rsidR="00D23669">
              <w:rPr>
                <w:b/>
              </w:rPr>
              <w:t>/69</w:t>
            </w:r>
          </w:p>
        </w:tc>
        <w:tc>
          <w:tcPr>
            <w:tcW w:w="2665" w:type="dxa"/>
            <w:vAlign w:val="center"/>
          </w:tcPr>
          <w:p w14:paraId="551C603B" w14:textId="77777777" w:rsidR="002F77E7" w:rsidRPr="00735756" w:rsidRDefault="00D33EB3" w:rsidP="00D33EB3">
            <w:pPr>
              <w:widowControl w:val="0"/>
              <w:jc w:val="center"/>
              <w:rPr>
                <w:b/>
              </w:rPr>
            </w:pPr>
            <w:r>
              <w:rPr>
                <w:b/>
              </w:rPr>
              <w:t>-</w:t>
            </w:r>
          </w:p>
        </w:tc>
      </w:tr>
      <w:bookmarkEnd w:id="15"/>
    </w:tbl>
    <w:p w14:paraId="0F66279D" w14:textId="77777777" w:rsidR="00FB38B6" w:rsidRDefault="00FB38B6" w:rsidP="00BE543A">
      <w:pPr>
        <w:widowControl w:val="0"/>
        <w:spacing w:line="360" w:lineRule="auto"/>
        <w:ind w:firstLine="709"/>
        <w:rPr>
          <w:sz w:val="16"/>
          <w:szCs w:val="16"/>
        </w:rPr>
      </w:pPr>
    </w:p>
    <w:p w14:paraId="5D0A7A90" w14:textId="77777777"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677"/>
        <w:gridCol w:w="2835"/>
      </w:tblGrid>
      <w:tr w:rsidR="00FB38B6" w:rsidRPr="00E745AB" w14:paraId="451B0A14" w14:textId="77777777" w:rsidTr="000E4419">
        <w:tc>
          <w:tcPr>
            <w:tcW w:w="2122" w:type="dxa"/>
          </w:tcPr>
          <w:p w14:paraId="760CDFEB" w14:textId="77777777" w:rsidR="00FB38B6" w:rsidRPr="00E00462" w:rsidRDefault="00FB38B6" w:rsidP="00BE0B8A">
            <w:pPr>
              <w:widowControl w:val="0"/>
              <w:rPr>
                <w:bCs/>
              </w:rPr>
            </w:pPr>
            <w:r w:rsidRPr="00E00462">
              <w:rPr>
                <w:bCs/>
              </w:rPr>
              <w:t>Наименование тем (разделов) дисциплины</w:t>
            </w:r>
          </w:p>
        </w:tc>
        <w:tc>
          <w:tcPr>
            <w:tcW w:w="4677" w:type="dxa"/>
          </w:tcPr>
          <w:p w14:paraId="66F73301" w14:textId="77777777" w:rsidR="00FB38B6" w:rsidRPr="00E00462" w:rsidRDefault="00FB38B6" w:rsidP="00BE0B8A">
            <w:pPr>
              <w:widowControl w:val="0"/>
              <w:rPr>
                <w:bCs/>
              </w:rPr>
            </w:pPr>
            <w:r w:rsidRPr="00E00462">
              <w:rPr>
                <w:bCs/>
              </w:rPr>
              <w:t>Перечень вопросов для обсуждения на семинарских, практических занятиях, рекомендуемые источники из разделов 8, 9</w:t>
            </w:r>
          </w:p>
        </w:tc>
        <w:tc>
          <w:tcPr>
            <w:tcW w:w="2835" w:type="dxa"/>
          </w:tcPr>
          <w:p w14:paraId="346C9849" w14:textId="77777777" w:rsidR="00FB38B6" w:rsidRPr="00E00462" w:rsidRDefault="00FB38B6" w:rsidP="00BE0B8A">
            <w:pPr>
              <w:widowControl w:val="0"/>
              <w:jc w:val="center"/>
              <w:rPr>
                <w:bCs/>
              </w:rPr>
            </w:pPr>
            <w:r w:rsidRPr="00E00462">
              <w:rPr>
                <w:bCs/>
              </w:rPr>
              <w:t>Форма проведения занятий</w:t>
            </w:r>
          </w:p>
        </w:tc>
      </w:tr>
      <w:tr w:rsidR="000E4419" w:rsidRPr="002B1F31" w14:paraId="44C87F69" w14:textId="77777777" w:rsidTr="000E4419">
        <w:tc>
          <w:tcPr>
            <w:tcW w:w="2122" w:type="dxa"/>
          </w:tcPr>
          <w:p w14:paraId="395E67C6" w14:textId="77777777" w:rsidR="000E4419" w:rsidRPr="002B1F31" w:rsidRDefault="000E4419" w:rsidP="000E4419">
            <w:pPr>
              <w:widowControl w:val="0"/>
              <w:rPr>
                <w:bCs/>
                <w:snapToGrid w:val="0"/>
                <w:lang w:eastAsia="en-US"/>
              </w:rPr>
            </w:pPr>
            <w:r w:rsidRPr="002B1F31">
              <w:t>Тема 1. Вовлеченность и креативность персонала: основные понятия</w:t>
            </w:r>
          </w:p>
        </w:tc>
        <w:tc>
          <w:tcPr>
            <w:tcW w:w="4677" w:type="dxa"/>
          </w:tcPr>
          <w:p w14:paraId="75BFEDD8" w14:textId="77777777" w:rsidR="000E4419" w:rsidRPr="002B1F31" w:rsidRDefault="000E4419" w:rsidP="000E4419">
            <w:pPr>
              <w:widowControl w:val="0"/>
            </w:pPr>
            <w:r w:rsidRPr="002B1F31">
              <w:t xml:space="preserve">Понятия вовлеченности и участия персонала в управлении: сходство и различие. Понятие креативности персонала. Креативность как компетенция группы </w:t>
            </w:r>
            <w:proofErr w:type="spellStart"/>
            <w:r w:rsidRPr="002B1F31">
              <w:t>soft</w:t>
            </w:r>
            <w:proofErr w:type="spellEnd"/>
            <w:r w:rsidRPr="002B1F31">
              <w:t xml:space="preserve"> </w:t>
            </w:r>
            <w:proofErr w:type="spellStart"/>
            <w:r w:rsidRPr="002B1F31">
              <w:t>skills</w:t>
            </w:r>
            <w:proofErr w:type="spellEnd"/>
            <w:r w:rsidRPr="002B1F31">
              <w:t xml:space="preserve">. Цели вовлечения и участия. </w:t>
            </w:r>
          </w:p>
          <w:p w14:paraId="5F146C48" w14:textId="77777777" w:rsidR="007F5D16" w:rsidRPr="002B1F31" w:rsidRDefault="007F5D16" w:rsidP="000E4419">
            <w:pPr>
              <w:widowControl w:val="0"/>
            </w:pPr>
            <w:r w:rsidRPr="002B1F31">
              <w:t>Рекомендуемые источники из разделов 8, 9</w:t>
            </w:r>
            <w:r w:rsidR="002B1F31" w:rsidRPr="002B1F31">
              <w:t>: 1, 2.</w:t>
            </w:r>
          </w:p>
        </w:tc>
        <w:tc>
          <w:tcPr>
            <w:tcW w:w="2835" w:type="dxa"/>
          </w:tcPr>
          <w:p w14:paraId="2D8AE6E4" w14:textId="77777777" w:rsidR="000E4419" w:rsidRPr="002B1F31" w:rsidRDefault="000E4419" w:rsidP="000E4419">
            <w:pPr>
              <w:widowControl w:val="0"/>
              <w:rPr>
                <w:color w:val="000000"/>
              </w:rPr>
            </w:pPr>
            <w:r w:rsidRPr="002B1F31">
              <w:t xml:space="preserve">Работа в малых группах. Обсуждение, дискуссия, ситуационное моделирование, мини-кейсы  </w:t>
            </w:r>
          </w:p>
        </w:tc>
      </w:tr>
      <w:tr w:rsidR="000E4419" w:rsidRPr="002B1F31" w14:paraId="4355064E" w14:textId="77777777" w:rsidTr="000E4419">
        <w:tc>
          <w:tcPr>
            <w:tcW w:w="2122" w:type="dxa"/>
          </w:tcPr>
          <w:p w14:paraId="5ACCBD07" w14:textId="77777777" w:rsidR="000E4419" w:rsidRPr="002B1F31" w:rsidRDefault="000E4419" w:rsidP="000E4419">
            <w:pPr>
              <w:widowControl w:val="0"/>
              <w:rPr>
                <w:bCs/>
                <w:snapToGrid w:val="0"/>
                <w:lang w:eastAsia="en-US"/>
              </w:rPr>
            </w:pPr>
            <w:r w:rsidRPr="002B1F31">
              <w:t>Тема 2. Планирование вовлечения и участия персонала</w:t>
            </w:r>
          </w:p>
        </w:tc>
        <w:tc>
          <w:tcPr>
            <w:tcW w:w="4677" w:type="dxa"/>
          </w:tcPr>
          <w:p w14:paraId="7B7CA63B" w14:textId="77777777" w:rsidR="000E4419" w:rsidRPr="002B1F31" w:rsidRDefault="000E4419" w:rsidP="000E4419">
            <w:pPr>
              <w:widowControl w:val="0"/>
            </w:pPr>
            <w:r w:rsidRPr="002B1F31">
              <w:t>Планирование вовлечения персонала, его этапы. Формы вовлеченности и участия персонала, основания для их внедрения. Стратегия вовлечения персонала, основанная на мотивации персонала; организационной идентификации; организационной приверженности.</w:t>
            </w:r>
          </w:p>
          <w:p w14:paraId="78022CD3" w14:textId="77777777" w:rsidR="007F5D16" w:rsidRPr="002B1F31" w:rsidRDefault="007F5D16" w:rsidP="000E4419">
            <w:pPr>
              <w:widowControl w:val="0"/>
            </w:pPr>
            <w:r w:rsidRPr="002B1F31">
              <w:t>Рекомендуемые источники из разделов 8, 9</w:t>
            </w:r>
            <w:r w:rsidR="002B1F31" w:rsidRPr="002B1F31">
              <w:t>: 2, 3.</w:t>
            </w:r>
          </w:p>
        </w:tc>
        <w:tc>
          <w:tcPr>
            <w:tcW w:w="2835" w:type="dxa"/>
          </w:tcPr>
          <w:p w14:paraId="067EA38D" w14:textId="77777777"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2B1F31" w14:paraId="31966C75" w14:textId="77777777" w:rsidTr="000E4419">
        <w:tc>
          <w:tcPr>
            <w:tcW w:w="2122" w:type="dxa"/>
          </w:tcPr>
          <w:p w14:paraId="2FDFAD03" w14:textId="77777777" w:rsidR="000E4419" w:rsidRPr="002B1F31" w:rsidRDefault="000E4419" w:rsidP="000E4419">
            <w:pPr>
              <w:widowControl w:val="0"/>
              <w:rPr>
                <w:bCs/>
                <w:snapToGrid w:val="0"/>
                <w:lang w:eastAsia="en-US"/>
              </w:rPr>
            </w:pPr>
            <w:r w:rsidRPr="002B1F31">
              <w:t>Тема 3. Формы вовлеченности персонала</w:t>
            </w:r>
          </w:p>
        </w:tc>
        <w:tc>
          <w:tcPr>
            <w:tcW w:w="4677" w:type="dxa"/>
          </w:tcPr>
          <w:p w14:paraId="32FD1B4A" w14:textId="77777777" w:rsidR="000E4419" w:rsidRPr="002B1F31" w:rsidRDefault="000E4419" w:rsidP="000E4419">
            <w:pPr>
              <w:widowControl w:val="0"/>
            </w:pPr>
            <w:r w:rsidRPr="002B1F31">
              <w:t xml:space="preserve">Типы персонала по степени вовлеченности: вовлеченные, </w:t>
            </w:r>
            <w:proofErr w:type="spellStart"/>
            <w:r w:rsidRPr="002B1F31">
              <w:t>невовлеченные</w:t>
            </w:r>
            <w:proofErr w:type="spellEnd"/>
            <w:r w:rsidRPr="002B1F31">
              <w:t xml:space="preserve">, активно </w:t>
            </w:r>
            <w:proofErr w:type="spellStart"/>
            <w:r w:rsidRPr="002B1F31">
              <w:t>невовлеченные</w:t>
            </w:r>
            <w:proofErr w:type="spellEnd"/>
            <w:r w:rsidRPr="002B1F31">
              <w:t xml:space="preserve">. Формы вовлеченности и участия персонала, основания для их внедрения в организацию. Пять форм вовлечения и участия: нисходящие коммуникации, восходящие </w:t>
            </w:r>
            <w:proofErr w:type="spellStart"/>
            <w:r w:rsidRPr="002B1F31">
              <w:t>коомуникации</w:t>
            </w:r>
            <w:proofErr w:type="spellEnd"/>
            <w:r w:rsidRPr="002B1F31">
              <w:t xml:space="preserve">; участие в решении задач; участие </w:t>
            </w:r>
            <w:proofErr w:type="gramStart"/>
            <w:r w:rsidRPr="002B1F31">
              <w:t>у консультациях</w:t>
            </w:r>
            <w:proofErr w:type="gramEnd"/>
            <w:r w:rsidRPr="002B1F31">
              <w:t xml:space="preserve">; финансовое вовлечение. </w:t>
            </w:r>
          </w:p>
          <w:p w14:paraId="330CBF80" w14:textId="77777777" w:rsidR="007F5D16" w:rsidRPr="002B1F31" w:rsidRDefault="007F5D16" w:rsidP="000E4419">
            <w:pPr>
              <w:widowControl w:val="0"/>
            </w:pPr>
            <w:r w:rsidRPr="002B1F31">
              <w:t>Рекомендуемые источники из разделов 8, 9</w:t>
            </w:r>
            <w:r w:rsidR="002B1F31" w:rsidRPr="002B1F31">
              <w:t>: 2, 3.</w:t>
            </w:r>
          </w:p>
        </w:tc>
        <w:tc>
          <w:tcPr>
            <w:tcW w:w="2835" w:type="dxa"/>
          </w:tcPr>
          <w:p w14:paraId="0B1B4E45" w14:textId="77777777"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2B1F31" w14:paraId="1576F7F7" w14:textId="77777777" w:rsidTr="000E4419">
        <w:tc>
          <w:tcPr>
            <w:tcW w:w="2122" w:type="dxa"/>
          </w:tcPr>
          <w:p w14:paraId="72CB919A" w14:textId="77777777" w:rsidR="000E4419" w:rsidRPr="002B1F31" w:rsidRDefault="000E4419" w:rsidP="000E4419">
            <w:pPr>
              <w:widowControl w:val="0"/>
              <w:rPr>
                <w:bCs/>
                <w:snapToGrid w:val="0"/>
                <w:lang w:eastAsia="en-US"/>
              </w:rPr>
            </w:pPr>
            <w:r w:rsidRPr="002B1F31">
              <w:t>Тема 4. Уровни вовлеченности персонала</w:t>
            </w:r>
          </w:p>
        </w:tc>
        <w:tc>
          <w:tcPr>
            <w:tcW w:w="4677" w:type="dxa"/>
          </w:tcPr>
          <w:p w14:paraId="069DBDA1" w14:textId="77777777" w:rsidR="000E4419" w:rsidRPr="002B1F31" w:rsidRDefault="000E4419" w:rsidP="000E4419">
            <w:pPr>
              <w:widowControl w:val="0"/>
            </w:pPr>
            <w:r w:rsidRPr="002B1F31">
              <w:t xml:space="preserve">Уровни вовлеченности и участия персонала: выполнение работы; управление; формирование политики; уровень собственности. Шкала участия в принятии решений. Механизмы и мероприятия по вовлечению персонала. </w:t>
            </w:r>
          </w:p>
          <w:p w14:paraId="6C80868D" w14:textId="77777777" w:rsidR="007F5D16" w:rsidRPr="002B1F31" w:rsidRDefault="007F5D16" w:rsidP="000E4419">
            <w:pPr>
              <w:widowControl w:val="0"/>
            </w:pPr>
            <w:r w:rsidRPr="002B1F31">
              <w:t>Рекомендуемые источники из разделов 8, 9</w:t>
            </w:r>
            <w:r w:rsidR="002B1F31" w:rsidRPr="002B1F31">
              <w:t>: 2, 3.</w:t>
            </w:r>
          </w:p>
        </w:tc>
        <w:tc>
          <w:tcPr>
            <w:tcW w:w="2835" w:type="dxa"/>
          </w:tcPr>
          <w:p w14:paraId="19B6D0DA" w14:textId="77777777"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2B1F31" w14:paraId="0A2DA2A4" w14:textId="77777777" w:rsidTr="000E4419">
        <w:tc>
          <w:tcPr>
            <w:tcW w:w="2122" w:type="dxa"/>
          </w:tcPr>
          <w:p w14:paraId="10137E20" w14:textId="77777777" w:rsidR="000E4419" w:rsidRPr="002B1F31" w:rsidRDefault="000E4419" w:rsidP="000E4419">
            <w:pPr>
              <w:widowControl w:val="0"/>
              <w:rPr>
                <w:bCs/>
                <w:snapToGrid w:val="0"/>
                <w:lang w:eastAsia="en-US"/>
              </w:rPr>
            </w:pPr>
            <w:r w:rsidRPr="002B1F31">
              <w:lastRenderedPageBreak/>
              <w:t>Тема 5. Вовлеченность как способ участия персонала в управлении</w:t>
            </w:r>
          </w:p>
        </w:tc>
        <w:tc>
          <w:tcPr>
            <w:tcW w:w="4677" w:type="dxa"/>
          </w:tcPr>
          <w:p w14:paraId="56DA385D" w14:textId="77777777" w:rsidR="000E4419" w:rsidRPr="002B1F31" w:rsidRDefault="000E4419" w:rsidP="000E4419">
            <w:pPr>
              <w:widowControl w:val="0"/>
            </w:pPr>
            <w:r w:rsidRPr="002B1F31">
              <w:t>Основные способы участия персонала в управлении: общие консультативные комитеты, советы предприятий, представители от персонала.</w:t>
            </w:r>
          </w:p>
          <w:p w14:paraId="0CB11E1B" w14:textId="77777777" w:rsidR="007F5D16" w:rsidRPr="002B1F31" w:rsidRDefault="007F5D16" w:rsidP="000E4419">
            <w:pPr>
              <w:widowControl w:val="0"/>
            </w:pPr>
            <w:r w:rsidRPr="002B1F31">
              <w:t>Рекомендуемые источники из разделов 8, 9</w:t>
            </w:r>
            <w:r w:rsidR="002B1F31" w:rsidRPr="002B1F31">
              <w:t>: 3, 4, 5.</w:t>
            </w:r>
          </w:p>
        </w:tc>
        <w:tc>
          <w:tcPr>
            <w:tcW w:w="2835" w:type="dxa"/>
          </w:tcPr>
          <w:p w14:paraId="01DCAEE1" w14:textId="77777777"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2B1F31" w14:paraId="67DB0191" w14:textId="77777777" w:rsidTr="000E4419">
        <w:tc>
          <w:tcPr>
            <w:tcW w:w="2122" w:type="dxa"/>
          </w:tcPr>
          <w:p w14:paraId="13C52A33" w14:textId="77777777" w:rsidR="000E4419" w:rsidRPr="002B1F31" w:rsidRDefault="000E4419" w:rsidP="000E4419">
            <w:pPr>
              <w:widowControl w:val="0"/>
              <w:rPr>
                <w:bCs/>
                <w:snapToGrid w:val="0"/>
                <w:lang w:eastAsia="en-US"/>
              </w:rPr>
            </w:pPr>
            <w:r w:rsidRPr="002B1F31">
              <w:t>Тема 6. Подходы к внедрению вовлеченности</w:t>
            </w:r>
          </w:p>
        </w:tc>
        <w:tc>
          <w:tcPr>
            <w:tcW w:w="4677" w:type="dxa"/>
          </w:tcPr>
          <w:p w14:paraId="0DF0AEFA" w14:textId="77777777" w:rsidR="000E4419" w:rsidRPr="002B1F31" w:rsidRDefault="000E4419" w:rsidP="000E4419">
            <w:pPr>
              <w:widowControl w:val="0"/>
            </w:pPr>
            <w:r w:rsidRPr="002B1F31">
              <w:t>Подходы к внедрению вовлеченности и участия. Определение потребностей работников, степень удовлетворенности. Установки вовлечения персонала. Опросы по вовлеченности.</w:t>
            </w:r>
          </w:p>
          <w:p w14:paraId="657569D9" w14:textId="77777777" w:rsidR="007F5D16" w:rsidRPr="002B1F31" w:rsidRDefault="007F5D16" w:rsidP="000E4419">
            <w:pPr>
              <w:widowControl w:val="0"/>
            </w:pPr>
            <w:r w:rsidRPr="002B1F31">
              <w:t>Рекомендуемые источники из разделов 8, 9</w:t>
            </w:r>
            <w:r w:rsidR="002B1F31" w:rsidRPr="002B1F31">
              <w:t>: 3, 4, 5.</w:t>
            </w:r>
          </w:p>
        </w:tc>
        <w:tc>
          <w:tcPr>
            <w:tcW w:w="2835" w:type="dxa"/>
          </w:tcPr>
          <w:p w14:paraId="646A94CA" w14:textId="77777777" w:rsidR="000E4419" w:rsidRPr="002B1F31" w:rsidRDefault="000E4419" w:rsidP="000E4419">
            <w:pPr>
              <w:widowControl w:val="0"/>
            </w:pPr>
            <w:r w:rsidRPr="002B1F31">
              <w:t xml:space="preserve">Работа в малых группах. Обсуждение, дискуссия, ситуационное моделирование, мини-кейсы  </w:t>
            </w:r>
          </w:p>
        </w:tc>
      </w:tr>
      <w:tr w:rsidR="000E4419" w:rsidRPr="00BE0B8A" w14:paraId="356405E2" w14:textId="77777777" w:rsidTr="000E4419">
        <w:tc>
          <w:tcPr>
            <w:tcW w:w="2122" w:type="dxa"/>
          </w:tcPr>
          <w:p w14:paraId="57D7FF00" w14:textId="77777777" w:rsidR="000E4419" w:rsidRPr="002B1F31" w:rsidRDefault="000E4419" w:rsidP="000E4419">
            <w:pPr>
              <w:widowControl w:val="0"/>
              <w:rPr>
                <w:bCs/>
                <w:snapToGrid w:val="0"/>
                <w:lang w:eastAsia="en-US"/>
              </w:rPr>
            </w:pPr>
            <w:r w:rsidRPr="002B1F31">
              <w:t>Тема 7. Процесс вовлечения персонала и его результаты</w:t>
            </w:r>
          </w:p>
        </w:tc>
        <w:tc>
          <w:tcPr>
            <w:tcW w:w="4677" w:type="dxa"/>
          </w:tcPr>
          <w:p w14:paraId="145E8F59" w14:textId="77777777" w:rsidR="000E4419" w:rsidRPr="002B1F31" w:rsidRDefault="000E4419" w:rsidP="000E4419">
            <w:pPr>
              <w:widowControl w:val="0"/>
            </w:pPr>
            <w:r w:rsidRPr="002B1F31">
              <w:t xml:space="preserve">Процесс вовлечения персонала. Кружки качества, их цели и содержание. Система внесения предложений: коммуникации, совещания в группах, совместные консультации и др. </w:t>
            </w:r>
          </w:p>
          <w:p w14:paraId="0AAE15D6" w14:textId="77777777" w:rsidR="007F5D16" w:rsidRPr="002B1F31" w:rsidRDefault="007F5D16" w:rsidP="000E4419">
            <w:pPr>
              <w:widowControl w:val="0"/>
            </w:pPr>
            <w:r w:rsidRPr="002B1F31">
              <w:t>Рекомендуемые источники из разделов 8, 9</w:t>
            </w:r>
            <w:r w:rsidR="002B1F31" w:rsidRPr="002B1F31">
              <w:t>: 5, 6.</w:t>
            </w:r>
          </w:p>
        </w:tc>
        <w:tc>
          <w:tcPr>
            <w:tcW w:w="2835" w:type="dxa"/>
          </w:tcPr>
          <w:p w14:paraId="538877AD" w14:textId="77777777" w:rsidR="000E4419" w:rsidRPr="00E00462" w:rsidRDefault="000E4419" w:rsidP="000E4419">
            <w:pPr>
              <w:widowControl w:val="0"/>
            </w:pPr>
            <w:r w:rsidRPr="002B1F31">
              <w:t>Работа в малых группах. Обсуждение, дискуссия, ситуационное моделирование, мини-кейсы</w:t>
            </w:r>
            <w:r w:rsidRPr="00463A82">
              <w:t xml:space="preserve">  </w:t>
            </w:r>
          </w:p>
        </w:tc>
      </w:tr>
      <w:tr w:rsidR="000E4419" w:rsidRPr="00BE0B8A" w14:paraId="682D67B3" w14:textId="77777777" w:rsidTr="000E4419">
        <w:tc>
          <w:tcPr>
            <w:tcW w:w="2122" w:type="dxa"/>
          </w:tcPr>
          <w:p w14:paraId="5942875E" w14:textId="77777777" w:rsidR="000E4419" w:rsidRPr="00E00462" w:rsidRDefault="000E4419" w:rsidP="000E4419">
            <w:pPr>
              <w:widowControl w:val="0"/>
            </w:pPr>
            <w:r w:rsidRPr="00E00462">
              <w:t>Тема 8. Успешность вовлечения персонала</w:t>
            </w:r>
          </w:p>
        </w:tc>
        <w:tc>
          <w:tcPr>
            <w:tcW w:w="4677" w:type="dxa"/>
          </w:tcPr>
          <w:p w14:paraId="684FF9F0" w14:textId="77777777" w:rsidR="000E4419" w:rsidRDefault="000E4419" w:rsidP="000E4419">
            <w:pPr>
              <w:widowControl w:val="0"/>
            </w:pPr>
            <w:r w:rsidRPr="000E4419">
              <w:t xml:space="preserve">Понятие успеха в вовлечении персонала. Достижение успеха в вовлеченности персонала: требования к HR процессу организации. </w:t>
            </w:r>
          </w:p>
          <w:p w14:paraId="5F344F64" w14:textId="77777777" w:rsidR="007F5D16" w:rsidRPr="00E00462" w:rsidRDefault="007F5D16" w:rsidP="000E4419">
            <w:pPr>
              <w:widowControl w:val="0"/>
            </w:pPr>
            <w:r w:rsidRPr="007F5D16">
              <w:t>Рекомендуемые источники из разделов 8, 9</w:t>
            </w:r>
            <w:r w:rsidR="002B1F31">
              <w:t>: 5, 6.</w:t>
            </w:r>
          </w:p>
        </w:tc>
        <w:tc>
          <w:tcPr>
            <w:tcW w:w="2835" w:type="dxa"/>
          </w:tcPr>
          <w:p w14:paraId="74D69C0C" w14:textId="77777777" w:rsidR="000E4419" w:rsidRPr="00E00462" w:rsidRDefault="000E4419" w:rsidP="000E4419">
            <w:pPr>
              <w:widowControl w:val="0"/>
            </w:pPr>
            <w:r w:rsidRPr="00463A82">
              <w:t xml:space="preserve">Работа в малых группах. Обсуждение, дискуссия, ситуационное моделирование, мини-кейсы  </w:t>
            </w:r>
          </w:p>
        </w:tc>
      </w:tr>
    </w:tbl>
    <w:p w14:paraId="30F03B3C" w14:textId="77777777" w:rsidR="002B1F31" w:rsidRDefault="002B1F31" w:rsidP="00BE543A">
      <w:pPr>
        <w:pStyle w:val="1"/>
        <w:widowControl w:val="0"/>
        <w:spacing w:before="0" w:line="360" w:lineRule="auto"/>
        <w:jc w:val="both"/>
        <w:rPr>
          <w:rFonts w:ascii="Times New Roman" w:hAnsi="Times New Roman"/>
        </w:rPr>
      </w:pPr>
      <w:bookmarkStart w:id="16" w:name="_Toc27585861"/>
      <w:bookmarkStart w:id="17" w:name="_Toc120811991"/>
    </w:p>
    <w:p w14:paraId="0B1D3448" w14:textId="77777777" w:rsidR="00FB38B6" w:rsidRDefault="00FB38B6" w:rsidP="00BE543A">
      <w:pPr>
        <w:pStyle w:val="1"/>
        <w:widowControl w:val="0"/>
        <w:spacing w:before="0" w:line="360" w:lineRule="auto"/>
        <w:jc w:val="both"/>
        <w:rPr>
          <w:rFonts w:ascii="Times New Roman" w:hAnsi="Times New Roman"/>
        </w:rPr>
      </w:pPr>
      <w:r>
        <w:rPr>
          <w:rFonts w:ascii="Times New Roman" w:hAnsi="Times New Roman"/>
        </w:rPr>
        <w:t>6. Перечень учебно-методического обеспечения для самостоятельной работы обучающихся по дисциплине</w:t>
      </w:r>
      <w:bookmarkEnd w:id="16"/>
      <w:bookmarkEnd w:id="17"/>
    </w:p>
    <w:p w14:paraId="7A6B6C91" w14:textId="77777777" w:rsidR="00FB38B6" w:rsidRPr="00B5011A" w:rsidRDefault="00FB38B6" w:rsidP="007F5D16">
      <w:pPr>
        <w:widowControl w:val="0"/>
        <w:spacing w:line="360" w:lineRule="auto"/>
        <w:ind w:firstLine="709"/>
        <w:jc w:val="both"/>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3118"/>
        <w:gridCol w:w="4394"/>
      </w:tblGrid>
      <w:tr w:rsidR="0034665B" w:rsidRPr="00E00462" w14:paraId="434205D4" w14:textId="77777777" w:rsidTr="007F5D16">
        <w:trPr>
          <w:trHeight w:val="274"/>
        </w:trPr>
        <w:tc>
          <w:tcPr>
            <w:tcW w:w="2122" w:type="dxa"/>
          </w:tcPr>
          <w:p w14:paraId="063102A5" w14:textId="77777777" w:rsidR="00FB38B6" w:rsidRPr="00E00462" w:rsidRDefault="00FB38B6" w:rsidP="00BE543A">
            <w:pPr>
              <w:widowControl w:val="0"/>
              <w:rPr>
                <w:bCs/>
              </w:rPr>
            </w:pPr>
            <w:r w:rsidRPr="00E00462">
              <w:rPr>
                <w:bCs/>
              </w:rPr>
              <w:t>Наименование тем (разделов), входящих в дисциплину</w:t>
            </w:r>
          </w:p>
        </w:tc>
        <w:tc>
          <w:tcPr>
            <w:tcW w:w="3118" w:type="dxa"/>
          </w:tcPr>
          <w:p w14:paraId="213F331C" w14:textId="77777777" w:rsidR="00FB38B6" w:rsidRPr="00E00462" w:rsidRDefault="00FB38B6" w:rsidP="00BE543A">
            <w:pPr>
              <w:widowControl w:val="0"/>
              <w:jc w:val="center"/>
              <w:rPr>
                <w:bCs/>
              </w:rPr>
            </w:pPr>
            <w:r w:rsidRPr="00E00462">
              <w:rPr>
                <w:bCs/>
              </w:rPr>
              <w:t>Перечень вопросов, отводимых на самостоятельное освоение</w:t>
            </w:r>
          </w:p>
        </w:tc>
        <w:tc>
          <w:tcPr>
            <w:tcW w:w="4394" w:type="dxa"/>
          </w:tcPr>
          <w:p w14:paraId="1098715F" w14:textId="77777777" w:rsidR="00FB38B6" w:rsidRPr="00E00462" w:rsidRDefault="00FB38B6" w:rsidP="0034665B">
            <w:pPr>
              <w:widowControl w:val="0"/>
              <w:rPr>
                <w:bCs/>
                <w:highlight w:val="yellow"/>
              </w:rPr>
            </w:pPr>
            <w:r w:rsidRPr="00E00462">
              <w:rPr>
                <w:bCs/>
              </w:rPr>
              <w:t>Формы внеаудиторной самостоятельной работы</w:t>
            </w:r>
          </w:p>
        </w:tc>
      </w:tr>
      <w:tr w:rsidR="003A0E27" w:rsidRPr="00E00462" w14:paraId="7A40E9C9" w14:textId="77777777" w:rsidTr="007F5D16">
        <w:trPr>
          <w:trHeight w:val="274"/>
        </w:trPr>
        <w:tc>
          <w:tcPr>
            <w:tcW w:w="2122" w:type="dxa"/>
          </w:tcPr>
          <w:p w14:paraId="56E67852" w14:textId="77777777" w:rsidR="003A0E27" w:rsidRPr="00E00462" w:rsidRDefault="003A0E27" w:rsidP="003A0E27">
            <w:pPr>
              <w:widowControl w:val="0"/>
            </w:pPr>
            <w:r w:rsidRPr="00E00462">
              <w:t>Тема 1. Вовлеченность и креативность персонала: основные понятия</w:t>
            </w:r>
          </w:p>
        </w:tc>
        <w:tc>
          <w:tcPr>
            <w:tcW w:w="3118" w:type="dxa"/>
          </w:tcPr>
          <w:p w14:paraId="62A2C79D" w14:textId="77777777" w:rsidR="003A0E27" w:rsidRPr="00E00462" w:rsidRDefault="003A0E27" w:rsidP="003A0E27">
            <w:pPr>
              <w:widowControl w:val="0"/>
            </w:pPr>
            <w:r w:rsidRPr="000E4419">
              <w:t>Роль HR-менеджера в вовлеченности и креативности персонала организации.</w:t>
            </w:r>
          </w:p>
        </w:tc>
        <w:tc>
          <w:tcPr>
            <w:tcW w:w="4394" w:type="dxa"/>
          </w:tcPr>
          <w:p w14:paraId="19D0CC78" w14:textId="77777777"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14:paraId="39C743AF" w14:textId="77777777" w:rsidTr="007F5D16">
        <w:trPr>
          <w:trHeight w:val="274"/>
        </w:trPr>
        <w:tc>
          <w:tcPr>
            <w:tcW w:w="2122" w:type="dxa"/>
          </w:tcPr>
          <w:p w14:paraId="2755CE30" w14:textId="77777777" w:rsidR="003A0E27" w:rsidRPr="00E00462" w:rsidRDefault="003A0E27" w:rsidP="003A0E27">
            <w:pPr>
              <w:widowControl w:val="0"/>
            </w:pPr>
            <w:r w:rsidRPr="00E00462">
              <w:t>Тема 2. Планирование вовлечения и участия персонала</w:t>
            </w:r>
          </w:p>
        </w:tc>
        <w:tc>
          <w:tcPr>
            <w:tcW w:w="3118" w:type="dxa"/>
          </w:tcPr>
          <w:p w14:paraId="21D3DF2E" w14:textId="77777777" w:rsidR="003A0E27" w:rsidRPr="00E00462" w:rsidRDefault="003A0E27" w:rsidP="003A0E27">
            <w:pPr>
              <w:widowControl w:val="0"/>
            </w:pPr>
            <w:r w:rsidRPr="000E4419">
              <w:t>Факторы, влияющие на вовлеченность персонала.</w:t>
            </w:r>
          </w:p>
        </w:tc>
        <w:tc>
          <w:tcPr>
            <w:tcW w:w="4394" w:type="dxa"/>
          </w:tcPr>
          <w:p w14:paraId="5825B616" w14:textId="77777777"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14:paraId="482BB3DB" w14:textId="77777777" w:rsidTr="007F5D16">
        <w:trPr>
          <w:trHeight w:val="274"/>
        </w:trPr>
        <w:tc>
          <w:tcPr>
            <w:tcW w:w="2122" w:type="dxa"/>
          </w:tcPr>
          <w:p w14:paraId="2C7C5450" w14:textId="77777777" w:rsidR="003A0E27" w:rsidRPr="00E00462" w:rsidRDefault="003A0E27" w:rsidP="003A0E27">
            <w:pPr>
              <w:widowControl w:val="0"/>
            </w:pPr>
            <w:r w:rsidRPr="00E00462">
              <w:t>Тема 3. Формы вовлеченности 2персонала</w:t>
            </w:r>
          </w:p>
        </w:tc>
        <w:tc>
          <w:tcPr>
            <w:tcW w:w="3118" w:type="dxa"/>
          </w:tcPr>
          <w:p w14:paraId="38BB3C55" w14:textId="77777777" w:rsidR="003A0E27" w:rsidRPr="00E00462" w:rsidRDefault="003A0E27" w:rsidP="003A0E27">
            <w:pPr>
              <w:widowControl w:val="0"/>
            </w:pPr>
            <w:r w:rsidRPr="000E4419">
              <w:t>Развитие креативности персонала.</w:t>
            </w:r>
          </w:p>
        </w:tc>
        <w:tc>
          <w:tcPr>
            <w:tcW w:w="4394" w:type="dxa"/>
          </w:tcPr>
          <w:p w14:paraId="0206565C" w14:textId="77777777"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14:paraId="535C5638" w14:textId="77777777" w:rsidTr="007F5D16">
        <w:trPr>
          <w:trHeight w:val="274"/>
        </w:trPr>
        <w:tc>
          <w:tcPr>
            <w:tcW w:w="2122" w:type="dxa"/>
          </w:tcPr>
          <w:p w14:paraId="4F9FA763" w14:textId="77777777" w:rsidR="003A0E27" w:rsidRPr="00E00462" w:rsidRDefault="003A0E27" w:rsidP="003A0E27">
            <w:pPr>
              <w:widowControl w:val="0"/>
            </w:pPr>
            <w:r w:rsidRPr="00E00462">
              <w:t xml:space="preserve">Тема 4. Уровни </w:t>
            </w:r>
            <w:r w:rsidRPr="00E00462">
              <w:lastRenderedPageBreak/>
              <w:t>вовлеченности персонала</w:t>
            </w:r>
          </w:p>
        </w:tc>
        <w:tc>
          <w:tcPr>
            <w:tcW w:w="3118" w:type="dxa"/>
          </w:tcPr>
          <w:p w14:paraId="3AE54EBE" w14:textId="77777777" w:rsidR="003A0E27" w:rsidRPr="00E00462" w:rsidRDefault="003A0E27" w:rsidP="003A0E27">
            <w:pPr>
              <w:widowControl w:val="0"/>
            </w:pPr>
            <w:r w:rsidRPr="000E4419">
              <w:lastRenderedPageBreak/>
              <w:t xml:space="preserve">Креативность в </w:t>
            </w:r>
            <w:r w:rsidRPr="000E4419">
              <w:lastRenderedPageBreak/>
              <w:t>организации с точки зрения специалиста и руководителя.</w:t>
            </w:r>
          </w:p>
        </w:tc>
        <w:tc>
          <w:tcPr>
            <w:tcW w:w="4394" w:type="dxa"/>
          </w:tcPr>
          <w:p w14:paraId="0A0A9755" w14:textId="77777777" w:rsidR="003A0E27" w:rsidRPr="00E00462" w:rsidRDefault="003A0E27" w:rsidP="003A0E27">
            <w:pPr>
              <w:widowControl w:val="0"/>
            </w:pPr>
            <w:r w:rsidRPr="004B7EE8">
              <w:lastRenderedPageBreak/>
              <w:t xml:space="preserve">Изучение учебной и специальной </w:t>
            </w:r>
            <w:r w:rsidRPr="004B7EE8">
              <w:lastRenderedPageBreak/>
              <w:t>литературы по теме занятия, подготовка к опросу и решению практических задач, ситуаций и кейсов</w:t>
            </w:r>
          </w:p>
        </w:tc>
      </w:tr>
      <w:tr w:rsidR="003A0E27" w:rsidRPr="00E00462" w14:paraId="32F96D7F" w14:textId="77777777" w:rsidTr="007F5D16">
        <w:trPr>
          <w:trHeight w:val="274"/>
        </w:trPr>
        <w:tc>
          <w:tcPr>
            <w:tcW w:w="2122" w:type="dxa"/>
          </w:tcPr>
          <w:p w14:paraId="186480FB" w14:textId="77777777" w:rsidR="003A0E27" w:rsidRPr="00E00462" w:rsidRDefault="003A0E27" w:rsidP="003A0E27">
            <w:pPr>
              <w:widowControl w:val="0"/>
            </w:pPr>
            <w:r w:rsidRPr="00E00462">
              <w:lastRenderedPageBreak/>
              <w:t>Тема 5. Вовлеченность как способ участия персонала в управлении</w:t>
            </w:r>
          </w:p>
        </w:tc>
        <w:tc>
          <w:tcPr>
            <w:tcW w:w="3118" w:type="dxa"/>
          </w:tcPr>
          <w:p w14:paraId="62B4E078" w14:textId="77777777" w:rsidR="003A0E27" w:rsidRPr="00E00462" w:rsidRDefault="003A0E27" w:rsidP="003A0E27">
            <w:pPr>
              <w:widowControl w:val="0"/>
            </w:pPr>
            <w:r w:rsidRPr="000E4419">
              <w:t xml:space="preserve">Вовлеченность как поведение. </w:t>
            </w:r>
          </w:p>
        </w:tc>
        <w:tc>
          <w:tcPr>
            <w:tcW w:w="4394" w:type="dxa"/>
          </w:tcPr>
          <w:p w14:paraId="501439C7" w14:textId="77777777"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14:paraId="3EEC1957" w14:textId="77777777" w:rsidTr="007F5D16">
        <w:trPr>
          <w:trHeight w:val="274"/>
        </w:trPr>
        <w:tc>
          <w:tcPr>
            <w:tcW w:w="2122" w:type="dxa"/>
          </w:tcPr>
          <w:p w14:paraId="25EA71B0" w14:textId="77777777" w:rsidR="003A0E27" w:rsidRPr="00E00462" w:rsidRDefault="003A0E27" w:rsidP="003A0E27">
            <w:pPr>
              <w:widowControl w:val="0"/>
            </w:pPr>
            <w:r w:rsidRPr="00E00462">
              <w:t>Тема 6. Подходы к внедрению вовлеченности</w:t>
            </w:r>
          </w:p>
        </w:tc>
        <w:tc>
          <w:tcPr>
            <w:tcW w:w="3118" w:type="dxa"/>
          </w:tcPr>
          <w:p w14:paraId="2E182A88" w14:textId="77777777" w:rsidR="003A0E27" w:rsidRPr="00E00462" w:rsidRDefault="003A0E27" w:rsidP="003A0E27">
            <w:pPr>
              <w:widowControl w:val="0"/>
            </w:pPr>
            <w:r w:rsidRPr="000E4419">
              <w:t xml:space="preserve">Обзор установок с помощью опросов: структурированные, интервью, комбинированные, фокус-группы. Результаты оценки. </w:t>
            </w:r>
          </w:p>
        </w:tc>
        <w:tc>
          <w:tcPr>
            <w:tcW w:w="4394" w:type="dxa"/>
          </w:tcPr>
          <w:p w14:paraId="702462B8" w14:textId="77777777"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14:paraId="7D87BE73" w14:textId="77777777" w:rsidTr="007F5D16">
        <w:trPr>
          <w:trHeight w:val="274"/>
        </w:trPr>
        <w:tc>
          <w:tcPr>
            <w:tcW w:w="2122" w:type="dxa"/>
          </w:tcPr>
          <w:p w14:paraId="0294F90C" w14:textId="77777777" w:rsidR="003A0E27" w:rsidRPr="00E00462" w:rsidRDefault="003A0E27" w:rsidP="003A0E27">
            <w:pPr>
              <w:widowControl w:val="0"/>
            </w:pPr>
            <w:r w:rsidRPr="00E00462">
              <w:t>Тема 7. Процесс вовлечения персонала и его результаты</w:t>
            </w:r>
          </w:p>
        </w:tc>
        <w:tc>
          <w:tcPr>
            <w:tcW w:w="3118" w:type="dxa"/>
          </w:tcPr>
          <w:p w14:paraId="2822FE0E" w14:textId="77777777" w:rsidR="003A0E27" w:rsidRPr="00E00462" w:rsidRDefault="003A0E27" w:rsidP="003A0E27">
            <w:pPr>
              <w:widowControl w:val="0"/>
            </w:pPr>
            <w:r w:rsidRPr="000E4419">
              <w:t>Развитие участия и креативности персонала как результаты вовлеченности персонала.</w:t>
            </w:r>
          </w:p>
        </w:tc>
        <w:tc>
          <w:tcPr>
            <w:tcW w:w="4394" w:type="dxa"/>
          </w:tcPr>
          <w:p w14:paraId="61791782" w14:textId="77777777"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r w:rsidR="003A0E27" w:rsidRPr="00E00462" w14:paraId="2BC03E5B" w14:textId="77777777" w:rsidTr="007F5D16">
        <w:trPr>
          <w:trHeight w:val="274"/>
        </w:trPr>
        <w:tc>
          <w:tcPr>
            <w:tcW w:w="2122" w:type="dxa"/>
          </w:tcPr>
          <w:p w14:paraId="5BA23504" w14:textId="77777777" w:rsidR="003A0E27" w:rsidRPr="00E00462" w:rsidRDefault="003A0E27" w:rsidP="003A0E27">
            <w:pPr>
              <w:widowControl w:val="0"/>
            </w:pPr>
            <w:r w:rsidRPr="00E00462">
              <w:t>Тема 8. Успешность вовлечения персонала</w:t>
            </w:r>
          </w:p>
        </w:tc>
        <w:tc>
          <w:tcPr>
            <w:tcW w:w="3118" w:type="dxa"/>
          </w:tcPr>
          <w:p w14:paraId="78D8C260" w14:textId="77777777" w:rsidR="003A0E27" w:rsidRPr="00E00462" w:rsidRDefault="003A0E27" w:rsidP="003A0E27">
            <w:pPr>
              <w:widowControl w:val="0"/>
            </w:pPr>
            <w:r w:rsidRPr="000E4419">
              <w:t>Вовлеченность персонала: высокоэффективные исполнители.</w:t>
            </w:r>
          </w:p>
        </w:tc>
        <w:tc>
          <w:tcPr>
            <w:tcW w:w="4394" w:type="dxa"/>
          </w:tcPr>
          <w:p w14:paraId="2EA5DA9B" w14:textId="77777777" w:rsidR="003A0E27" w:rsidRPr="00E00462" w:rsidRDefault="003A0E27" w:rsidP="003A0E27">
            <w:pPr>
              <w:widowControl w:val="0"/>
            </w:pPr>
            <w:r w:rsidRPr="004B7EE8">
              <w:t>Изучение учебной и специальной литературы по теме занятия, подготовка к опросу и решению практических задач, ситуаций и кейсов</w:t>
            </w:r>
          </w:p>
        </w:tc>
      </w:tr>
    </w:tbl>
    <w:p w14:paraId="0924FEEE" w14:textId="77777777" w:rsidR="008D39F4" w:rsidRDefault="008D39F4" w:rsidP="00BE543A">
      <w:pPr>
        <w:widowControl w:val="0"/>
        <w:spacing w:line="360" w:lineRule="auto"/>
        <w:ind w:firstLine="709"/>
        <w:rPr>
          <w:b/>
          <w:bCs/>
          <w:sz w:val="28"/>
          <w:szCs w:val="28"/>
        </w:rPr>
      </w:pPr>
    </w:p>
    <w:p w14:paraId="6B54AA14"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2A0DB542" w14:textId="77777777" w:rsidR="0094732F" w:rsidRPr="00EA281E" w:rsidRDefault="0094732F" w:rsidP="00B2554D">
      <w:pPr>
        <w:widowControl w:val="0"/>
        <w:spacing w:line="360" w:lineRule="auto"/>
        <w:ind w:firstLine="709"/>
        <w:jc w:val="both"/>
        <w:rPr>
          <w:b/>
          <w:bCs/>
          <w:sz w:val="28"/>
          <w:szCs w:val="28"/>
        </w:rPr>
      </w:pPr>
      <w:bookmarkStart w:id="18" w:name="_Hlk82007012"/>
      <w:r w:rsidRPr="00EA281E">
        <w:rPr>
          <w:bCs/>
          <w:sz w:val="28"/>
          <w:szCs w:val="28"/>
        </w:rPr>
        <w:t xml:space="preserve">Вид текущего контроля по дисциплине </w:t>
      </w:r>
      <w:r w:rsidR="006D7050" w:rsidRPr="00EA281E">
        <w:rPr>
          <w:bCs/>
          <w:sz w:val="28"/>
          <w:szCs w:val="28"/>
        </w:rPr>
        <w:t>«</w:t>
      </w:r>
      <w:bookmarkStart w:id="19" w:name="_Hlk119952837"/>
      <w:r w:rsidR="006D7050" w:rsidRPr="00EA281E">
        <w:rPr>
          <w:bCs/>
          <w:sz w:val="28"/>
          <w:szCs w:val="28"/>
        </w:rPr>
        <w:t>Управление вовлеченностью и креативностью персонала</w:t>
      </w:r>
      <w:bookmarkEnd w:id="19"/>
      <w:r w:rsidR="006D7050" w:rsidRPr="00EA281E">
        <w:rPr>
          <w:bCs/>
          <w:sz w:val="28"/>
          <w:szCs w:val="28"/>
        </w:rPr>
        <w:t>»</w:t>
      </w:r>
      <w:r w:rsidRPr="00EA281E">
        <w:rPr>
          <w:bCs/>
          <w:sz w:val="28"/>
          <w:szCs w:val="28"/>
        </w:rPr>
        <w:t xml:space="preserve"> в соответствие с учебным планом – </w:t>
      </w:r>
      <w:bookmarkEnd w:id="18"/>
      <w:r w:rsidR="00B71A25" w:rsidRPr="00EA281E">
        <w:rPr>
          <w:bCs/>
          <w:sz w:val="28"/>
          <w:szCs w:val="28"/>
        </w:rPr>
        <w:t>домашнее творческое задание</w:t>
      </w:r>
      <w:r w:rsidR="00950255" w:rsidRPr="00EA281E">
        <w:rPr>
          <w:bCs/>
          <w:sz w:val="28"/>
          <w:szCs w:val="28"/>
        </w:rPr>
        <w:t>.</w:t>
      </w:r>
    </w:p>
    <w:p w14:paraId="6AEF5F58" w14:textId="77777777" w:rsidR="008D39F4" w:rsidRPr="00EA281E" w:rsidRDefault="00EB1DCD" w:rsidP="005774A8">
      <w:pPr>
        <w:widowControl w:val="0"/>
        <w:autoSpaceDE w:val="0"/>
        <w:autoSpaceDN w:val="0"/>
        <w:adjustRightInd w:val="0"/>
        <w:spacing w:line="360" w:lineRule="auto"/>
        <w:contextualSpacing/>
        <w:jc w:val="center"/>
        <w:rPr>
          <w:b/>
          <w:bCs/>
          <w:sz w:val="28"/>
          <w:szCs w:val="28"/>
        </w:rPr>
      </w:pPr>
      <w:r w:rsidRPr="00EA281E">
        <w:rPr>
          <w:b/>
          <w:bCs/>
          <w:sz w:val="28"/>
          <w:szCs w:val="28"/>
        </w:rPr>
        <w:t>Домашнее творческое задание</w:t>
      </w:r>
    </w:p>
    <w:p w14:paraId="7C299FE9" w14:textId="77777777"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Pr>
          <w:bCs/>
          <w:sz w:val="28"/>
          <w:szCs w:val="28"/>
        </w:rPr>
        <w:t>Д</w:t>
      </w:r>
      <w:r w:rsidRPr="00EA281E">
        <w:rPr>
          <w:bCs/>
          <w:sz w:val="28"/>
          <w:szCs w:val="28"/>
        </w:rPr>
        <w:t>омашнее творческое задание</w:t>
      </w:r>
      <w:r w:rsidRPr="001974E2">
        <w:rPr>
          <w:sz w:val="28"/>
          <w:szCs w:val="28"/>
        </w:rPr>
        <w:t xml:space="preserve"> </w:t>
      </w:r>
      <w:r>
        <w:rPr>
          <w:sz w:val="28"/>
          <w:szCs w:val="28"/>
        </w:rPr>
        <w:t xml:space="preserve">(ДТЗ) </w:t>
      </w:r>
      <w:r w:rsidRPr="001974E2">
        <w:rPr>
          <w:sz w:val="28"/>
          <w:szCs w:val="28"/>
        </w:rPr>
        <w:t>по дисциплине «</w:t>
      </w:r>
      <w:r w:rsidRPr="00EA281E">
        <w:rPr>
          <w:bCs/>
          <w:sz w:val="28"/>
          <w:szCs w:val="28"/>
        </w:rPr>
        <w:t>Управление вовлеченностью и креативностью персонала</w:t>
      </w:r>
      <w:r w:rsidRPr="001974E2">
        <w:rPr>
          <w:sz w:val="28"/>
          <w:szCs w:val="28"/>
        </w:rPr>
        <w:t>» является форм</w:t>
      </w:r>
      <w:r>
        <w:rPr>
          <w:sz w:val="28"/>
          <w:szCs w:val="28"/>
        </w:rPr>
        <w:t>ой</w:t>
      </w:r>
      <w:r w:rsidRPr="001974E2">
        <w:rPr>
          <w:sz w:val="28"/>
          <w:szCs w:val="28"/>
        </w:rPr>
        <w:t xml:space="preserve"> самостоятельной работы студентов. </w:t>
      </w:r>
      <w:r>
        <w:rPr>
          <w:sz w:val="28"/>
          <w:szCs w:val="28"/>
        </w:rPr>
        <w:t>ДТЗ</w:t>
      </w:r>
      <w:r w:rsidRPr="001974E2">
        <w:rPr>
          <w:sz w:val="28"/>
          <w:szCs w:val="28"/>
        </w:rPr>
        <w:t xml:space="preserve"> отражает степень освоения студентами учебного материала основных тем дисциплины и оформляется в виде решения практического задания. </w:t>
      </w:r>
    </w:p>
    <w:p w14:paraId="63E8B20A" w14:textId="77777777"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xml:space="preserve">Цель </w:t>
      </w:r>
      <w:r>
        <w:rPr>
          <w:sz w:val="28"/>
          <w:szCs w:val="28"/>
        </w:rPr>
        <w:t>ДТЗ</w:t>
      </w:r>
      <w:r w:rsidRPr="001974E2">
        <w:rPr>
          <w:sz w:val="28"/>
          <w:szCs w:val="28"/>
        </w:rPr>
        <w:t xml:space="preserve"> - овладение студентами навыками решения практических заданий, закрепление умения самостоятельно работать с источниками, осуществление проверки сформированности компетенций. </w:t>
      </w:r>
    </w:p>
    <w:p w14:paraId="71032855" w14:textId="77777777"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xml:space="preserve">Требования к выполнению </w:t>
      </w:r>
      <w:r>
        <w:rPr>
          <w:sz w:val="28"/>
          <w:szCs w:val="28"/>
        </w:rPr>
        <w:t>ДТЗ</w:t>
      </w:r>
      <w:r w:rsidRPr="001974E2">
        <w:rPr>
          <w:sz w:val="28"/>
          <w:szCs w:val="28"/>
        </w:rPr>
        <w:t>:</w:t>
      </w:r>
    </w:p>
    <w:p w14:paraId="212F4B01" w14:textId="77777777"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четкость и последовательность изложения материала;</w:t>
      </w:r>
    </w:p>
    <w:p w14:paraId="2E5D1E3C" w14:textId="77777777"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xml:space="preserve">-наличие обобщений и выводов, сделанных на основе изучения </w:t>
      </w:r>
      <w:r w:rsidRPr="001974E2">
        <w:rPr>
          <w:sz w:val="28"/>
          <w:szCs w:val="28"/>
        </w:rPr>
        <w:lastRenderedPageBreak/>
        <w:t>информационных источников;</w:t>
      </w:r>
    </w:p>
    <w:p w14:paraId="455DB877" w14:textId="77777777"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использование современных способов поиска, обработки и анализа информации;</w:t>
      </w:r>
    </w:p>
    <w:p w14:paraId="377A90D0" w14:textId="77777777" w:rsidR="001974E2" w:rsidRP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самостоятельность выполнения.</w:t>
      </w:r>
    </w:p>
    <w:p w14:paraId="74123E65" w14:textId="77777777" w:rsidR="001974E2" w:rsidRDefault="001974E2" w:rsidP="001974E2">
      <w:pPr>
        <w:widowControl w:val="0"/>
        <w:autoSpaceDE w:val="0"/>
        <w:autoSpaceDN w:val="0"/>
        <w:adjustRightInd w:val="0"/>
        <w:spacing w:line="360" w:lineRule="auto"/>
        <w:ind w:firstLine="709"/>
        <w:contextualSpacing/>
        <w:jc w:val="both"/>
        <w:rPr>
          <w:sz w:val="28"/>
          <w:szCs w:val="28"/>
        </w:rPr>
      </w:pPr>
      <w:r w:rsidRPr="001974E2">
        <w:rPr>
          <w:sz w:val="28"/>
          <w:szCs w:val="28"/>
        </w:rPr>
        <w:t xml:space="preserve">Объем </w:t>
      </w:r>
      <w:r w:rsidR="007710F8">
        <w:rPr>
          <w:sz w:val="28"/>
          <w:szCs w:val="28"/>
        </w:rPr>
        <w:t>ДТЗ</w:t>
      </w:r>
      <w:r w:rsidRPr="001974E2">
        <w:rPr>
          <w:sz w:val="28"/>
          <w:szCs w:val="28"/>
        </w:rPr>
        <w:t xml:space="preserve"> составляет не более </w:t>
      </w:r>
      <w:r>
        <w:rPr>
          <w:sz w:val="28"/>
          <w:szCs w:val="28"/>
        </w:rPr>
        <w:t>10</w:t>
      </w:r>
      <w:r w:rsidRPr="001974E2">
        <w:rPr>
          <w:sz w:val="28"/>
          <w:szCs w:val="28"/>
        </w:rPr>
        <w:t xml:space="preserve"> стр.</w:t>
      </w:r>
    </w:p>
    <w:p w14:paraId="7AF0A9CA" w14:textId="77777777" w:rsidR="00EA281E" w:rsidRPr="001974E2" w:rsidRDefault="001974E2" w:rsidP="001974E2">
      <w:pPr>
        <w:widowControl w:val="0"/>
        <w:autoSpaceDE w:val="0"/>
        <w:autoSpaceDN w:val="0"/>
        <w:adjustRightInd w:val="0"/>
        <w:spacing w:line="360" w:lineRule="auto"/>
        <w:ind w:firstLine="709"/>
        <w:contextualSpacing/>
        <w:jc w:val="both"/>
        <w:rPr>
          <w:b/>
          <w:bCs/>
          <w:sz w:val="28"/>
          <w:szCs w:val="28"/>
        </w:rPr>
      </w:pPr>
      <w:r w:rsidRPr="001974E2">
        <w:rPr>
          <w:b/>
          <w:bCs/>
          <w:sz w:val="28"/>
          <w:szCs w:val="28"/>
        </w:rPr>
        <w:t>Задания для выполнения</w:t>
      </w:r>
    </w:p>
    <w:p w14:paraId="7DAEA962" w14:textId="77777777"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Планирование вовлечения персонала, его этапы.</w:t>
      </w:r>
    </w:p>
    <w:p w14:paraId="30A5104F" w14:textId="77777777"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 xml:space="preserve">Факторы, влияющие на вовлеченность персонала. </w:t>
      </w:r>
    </w:p>
    <w:p w14:paraId="476F7C58" w14:textId="77777777"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 xml:space="preserve">Развитие креативности персонала. </w:t>
      </w:r>
    </w:p>
    <w:p w14:paraId="1B02070D" w14:textId="77777777"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Определение потребностей работников, степень удовлетворенности.</w:t>
      </w:r>
    </w:p>
    <w:p w14:paraId="37D53159" w14:textId="77777777"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 xml:space="preserve">Развитие участия и креативности персонала как результаты вовлеченности персонала. </w:t>
      </w:r>
    </w:p>
    <w:p w14:paraId="08D302F2" w14:textId="77777777" w:rsidR="00EA281E" w:rsidRPr="00EA281E" w:rsidRDefault="00EA281E" w:rsidP="00EA281E">
      <w:pPr>
        <w:pStyle w:val="a4"/>
        <w:widowControl w:val="0"/>
        <w:numPr>
          <w:ilvl w:val="0"/>
          <w:numId w:val="37"/>
        </w:numPr>
        <w:tabs>
          <w:tab w:val="left" w:pos="993"/>
        </w:tabs>
        <w:spacing w:after="0" w:line="360" w:lineRule="auto"/>
        <w:ind w:left="0" w:firstLine="709"/>
        <w:jc w:val="both"/>
        <w:rPr>
          <w:rFonts w:ascii="Times New Roman" w:hAnsi="Times New Roman" w:cs="Times New Roman"/>
          <w:sz w:val="28"/>
          <w:szCs w:val="28"/>
        </w:rPr>
      </w:pPr>
      <w:r w:rsidRPr="00EA281E">
        <w:rPr>
          <w:rFonts w:ascii="Times New Roman" w:hAnsi="Times New Roman" w:cs="Times New Roman"/>
          <w:sz w:val="28"/>
          <w:szCs w:val="28"/>
        </w:rPr>
        <w:t>Вовлеченность персонала: высокоэффективные исполнители.</w:t>
      </w:r>
    </w:p>
    <w:p w14:paraId="2224A8B3" w14:textId="77777777" w:rsidR="00EB1DCD" w:rsidRPr="00813B7E" w:rsidRDefault="00EB1DCD" w:rsidP="00EB1DCD">
      <w:pPr>
        <w:spacing w:line="360" w:lineRule="auto"/>
        <w:ind w:firstLine="708"/>
        <w:jc w:val="center"/>
        <w:rPr>
          <w:b/>
          <w:sz w:val="28"/>
          <w:szCs w:val="28"/>
        </w:rPr>
      </w:pPr>
      <w:bookmarkStart w:id="20" w:name="_Hlk82007089"/>
      <w:bookmarkStart w:id="21" w:name="_Toc27585862"/>
      <w:r w:rsidRPr="00813B7E">
        <w:rPr>
          <w:b/>
          <w:sz w:val="28"/>
          <w:szCs w:val="28"/>
        </w:rPr>
        <w:t>Тесты для текущего контроля</w:t>
      </w:r>
    </w:p>
    <w:p w14:paraId="7368AA00"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 xml:space="preserve">1. Оплата труда всех лиц, вовлеченных в программу обучения (тренеры, консультанты, сотрудники); аренда помещения и оборудования; затраты, связанные </w:t>
      </w:r>
      <w:proofErr w:type="gramStart"/>
      <w:r w:rsidRPr="00EF656A">
        <w:rPr>
          <w:sz w:val="28"/>
          <w:szCs w:val="28"/>
        </w:rPr>
        <w:t>в перемещениями</w:t>
      </w:r>
      <w:proofErr w:type="gramEnd"/>
      <w:r w:rsidRPr="00EF656A">
        <w:rPr>
          <w:sz w:val="28"/>
          <w:szCs w:val="28"/>
        </w:rPr>
        <w:t xml:space="preserve"> и командировками, являются ### затратами.</w:t>
      </w:r>
    </w:p>
    <w:p w14:paraId="114EAD13"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2. Психологические, тренировочные, интеллектуального развития, решения управленческой задачи, решения ситуации, общения, креативности – это ### тренингов.</w:t>
      </w:r>
    </w:p>
    <w:p w14:paraId="12527B1C"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3. Аудиторская проверка в области обучения и развития персонала осуществляется в направлениях</w:t>
      </w:r>
    </w:p>
    <w:p w14:paraId="0149A669"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 развития компетентности работника</w:t>
      </w:r>
    </w:p>
    <w:p w14:paraId="0181B755"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 повышения квалификации персонала</w:t>
      </w:r>
    </w:p>
    <w:p w14:paraId="6862D94C"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 возможности продвижения по карьерной лестнице</w:t>
      </w:r>
    </w:p>
    <w:p w14:paraId="33371E66"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 постановки целей обучения</w:t>
      </w:r>
    </w:p>
    <w:p w14:paraId="6495FBDB"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 постановки целей развития</w:t>
      </w:r>
    </w:p>
    <w:p w14:paraId="68EBE15D" w14:textId="77777777" w:rsidR="0028348A" w:rsidRPr="00EF656A" w:rsidRDefault="0028348A" w:rsidP="00EF656A">
      <w:pPr>
        <w:tabs>
          <w:tab w:val="left" w:pos="900"/>
        </w:tabs>
        <w:spacing w:line="360" w:lineRule="auto"/>
        <w:ind w:firstLine="709"/>
        <w:jc w:val="both"/>
        <w:rPr>
          <w:sz w:val="28"/>
          <w:szCs w:val="28"/>
        </w:rPr>
      </w:pPr>
      <w:r w:rsidRPr="00EF656A">
        <w:rPr>
          <w:sz w:val="28"/>
          <w:szCs w:val="28"/>
        </w:rPr>
        <w:t>-: оценки эффективности обучения</w:t>
      </w:r>
    </w:p>
    <w:p w14:paraId="3C31A0B3" w14:textId="77777777" w:rsidR="0028348A" w:rsidRPr="00EF656A" w:rsidRDefault="0028348A" w:rsidP="00EF656A">
      <w:pPr>
        <w:spacing w:line="360" w:lineRule="auto"/>
        <w:ind w:firstLine="709"/>
        <w:jc w:val="both"/>
        <w:rPr>
          <w:sz w:val="28"/>
          <w:szCs w:val="28"/>
        </w:rPr>
      </w:pPr>
    </w:p>
    <w:p w14:paraId="56EECCCA" w14:textId="77777777" w:rsidR="008D39F4" w:rsidRDefault="0094732F" w:rsidP="0094732F">
      <w:pPr>
        <w:spacing w:line="360" w:lineRule="auto"/>
        <w:ind w:firstLine="708"/>
        <w:jc w:val="both"/>
        <w:rPr>
          <w:sz w:val="28"/>
          <w:szCs w:val="28"/>
        </w:rPr>
      </w:pPr>
      <w:r w:rsidRPr="0094732F">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20"/>
    </w:p>
    <w:p w14:paraId="22335274" w14:textId="77777777" w:rsidR="0028348A" w:rsidRDefault="0028348A" w:rsidP="0094732F">
      <w:pPr>
        <w:spacing w:line="360" w:lineRule="auto"/>
        <w:ind w:firstLine="708"/>
        <w:jc w:val="both"/>
        <w:rPr>
          <w:sz w:val="28"/>
          <w:szCs w:val="28"/>
        </w:rPr>
      </w:pPr>
    </w:p>
    <w:p w14:paraId="25EEE34A" w14:textId="77777777" w:rsidR="00BD34F6" w:rsidRPr="00427574" w:rsidRDefault="00BD34F6" w:rsidP="00BD34F6">
      <w:pPr>
        <w:pStyle w:val="1"/>
        <w:widowControl w:val="0"/>
        <w:spacing w:before="0" w:line="360" w:lineRule="auto"/>
        <w:jc w:val="center"/>
        <w:rPr>
          <w:rFonts w:ascii="Times New Roman" w:hAnsi="Times New Roman"/>
        </w:rPr>
      </w:pPr>
      <w:bookmarkStart w:id="22" w:name="_Toc120811992"/>
      <w:bookmarkEnd w:id="21"/>
      <w:r>
        <w:rPr>
          <w:rFonts w:ascii="Times New Roman" w:hAnsi="Times New Roman"/>
        </w:rPr>
        <w:t>7. Фонд оценочных средств для проведения промежуточной аттестации обучающихся по дисциплине</w:t>
      </w:r>
      <w:bookmarkEnd w:id="22"/>
    </w:p>
    <w:p w14:paraId="58925BBB" w14:textId="77777777" w:rsidR="00BD34F6" w:rsidRPr="00AC658D" w:rsidRDefault="00BD34F6" w:rsidP="00BD34F6">
      <w:pPr>
        <w:widowControl w:val="0"/>
        <w:spacing w:line="360" w:lineRule="auto"/>
        <w:ind w:firstLine="709"/>
        <w:jc w:val="both"/>
        <w:rPr>
          <w:sz w:val="28"/>
          <w:szCs w:val="28"/>
        </w:rPr>
      </w:pPr>
      <w:bookmarkStart w:id="23"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3"/>
    <w:p w14:paraId="01D60A93" w14:textId="77777777" w:rsidR="00BD34F6" w:rsidRDefault="00BD34F6" w:rsidP="00BD34F6">
      <w:pPr>
        <w:widowControl w:val="0"/>
        <w:ind w:firstLine="284"/>
        <w:jc w:val="center"/>
        <w:rPr>
          <w:b/>
          <w:bCs/>
          <w:sz w:val="28"/>
          <w:szCs w:val="28"/>
        </w:rPr>
      </w:pPr>
      <w:r w:rsidRPr="00276C5D">
        <w:rPr>
          <w:b/>
          <w:bCs/>
          <w:sz w:val="28"/>
          <w:szCs w:val="28"/>
        </w:rPr>
        <w:t>Типовые контрольные задания или иные мате</w:t>
      </w:r>
      <w:r>
        <w:rPr>
          <w:b/>
          <w:bCs/>
          <w:sz w:val="28"/>
          <w:szCs w:val="28"/>
        </w:rPr>
        <w:t>риалы, необходимые для оценки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2195"/>
        <w:gridCol w:w="2195"/>
        <w:gridCol w:w="3665"/>
      </w:tblGrid>
      <w:tr w:rsidR="00003E9D" w:rsidRPr="0094732F" w14:paraId="59328FCE" w14:textId="77777777" w:rsidTr="00754388">
        <w:tc>
          <w:tcPr>
            <w:tcW w:w="2293" w:type="dxa"/>
            <w:shd w:val="clear" w:color="auto" w:fill="auto"/>
          </w:tcPr>
          <w:p w14:paraId="0B6063A0" w14:textId="77777777" w:rsidR="00BD34F6" w:rsidRPr="0094732F" w:rsidRDefault="00BD34F6" w:rsidP="009C38D5">
            <w:pPr>
              <w:widowControl w:val="0"/>
              <w:autoSpaceDE w:val="0"/>
              <w:autoSpaceDN w:val="0"/>
              <w:adjustRightInd w:val="0"/>
              <w:jc w:val="both"/>
              <w:rPr>
                <w:rFonts w:eastAsia="Calibri"/>
                <w:b/>
              </w:rPr>
            </w:pPr>
            <w:r w:rsidRPr="0094732F">
              <w:rPr>
                <w:rFonts w:eastAsia="Calibri"/>
                <w:b/>
              </w:rPr>
              <w:t xml:space="preserve">Наименование компетенции </w:t>
            </w:r>
          </w:p>
        </w:tc>
        <w:tc>
          <w:tcPr>
            <w:tcW w:w="2195" w:type="dxa"/>
            <w:shd w:val="clear" w:color="auto" w:fill="auto"/>
          </w:tcPr>
          <w:p w14:paraId="0BDAA9C7" w14:textId="77777777" w:rsidR="00BD34F6" w:rsidRPr="0094732F" w:rsidRDefault="00BD34F6" w:rsidP="009C38D5">
            <w:pPr>
              <w:widowControl w:val="0"/>
              <w:autoSpaceDE w:val="0"/>
              <w:autoSpaceDN w:val="0"/>
              <w:adjustRightInd w:val="0"/>
              <w:jc w:val="both"/>
              <w:rPr>
                <w:rFonts w:eastAsia="Calibri"/>
                <w:b/>
              </w:rPr>
            </w:pPr>
            <w:r w:rsidRPr="0094732F">
              <w:rPr>
                <w:rFonts w:eastAsia="Calibri"/>
                <w:b/>
              </w:rPr>
              <w:t>Наименование</w:t>
            </w:r>
            <w:r w:rsidR="00950255">
              <w:rPr>
                <w:rFonts w:eastAsia="Calibri"/>
                <w:b/>
              </w:rPr>
              <w:t xml:space="preserve"> </w:t>
            </w:r>
            <w:r w:rsidRPr="0094732F">
              <w:rPr>
                <w:rFonts w:eastAsia="Calibri"/>
                <w:b/>
              </w:rPr>
              <w:t xml:space="preserve">индикаторов достижения компетенции </w:t>
            </w:r>
          </w:p>
        </w:tc>
        <w:tc>
          <w:tcPr>
            <w:tcW w:w="2195" w:type="dxa"/>
            <w:shd w:val="clear" w:color="auto" w:fill="auto"/>
          </w:tcPr>
          <w:p w14:paraId="5EAFE7B0" w14:textId="77777777" w:rsidR="00BD34F6" w:rsidRPr="0094732F" w:rsidRDefault="00BD34F6" w:rsidP="009C38D5">
            <w:pPr>
              <w:widowControl w:val="0"/>
              <w:autoSpaceDE w:val="0"/>
              <w:autoSpaceDN w:val="0"/>
              <w:adjustRightInd w:val="0"/>
              <w:jc w:val="both"/>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665" w:type="dxa"/>
            <w:shd w:val="clear" w:color="auto" w:fill="auto"/>
          </w:tcPr>
          <w:p w14:paraId="1D58228F" w14:textId="77777777" w:rsidR="00BD34F6" w:rsidRPr="0094732F" w:rsidRDefault="00BD34F6" w:rsidP="00950255">
            <w:pPr>
              <w:widowControl w:val="0"/>
              <w:autoSpaceDE w:val="0"/>
              <w:autoSpaceDN w:val="0"/>
              <w:adjustRightInd w:val="0"/>
              <w:jc w:val="both"/>
              <w:rPr>
                <w:rFonts w:eastAsia="Calibri"/>
                <w:b/>
              </w:rPr>
            </w:pPr>
            <w:r w:rsidRPr="0094732F">
              <w:rPr>
                <w:rFonts w:eastAsia="Calibri"/>
                <w:b/>
              </w:rPr>
              <w:t>Типовые контрольные задания</w:t>
            </w:r>
          </w:p>
        </w:tc>
      </w:tr>
      <w:tr w:rsidR="00003E9D" w:rsidRPr="0094732F" w14:paraId="12DAD1A5" w14:textId="77777777" w:rsidTr="00754388">
        <w:tc>
          <w:tcPr>
            <w:tcW w:w="2293" w:type="dxa"/>
            <w:shd w:val="clear" w:color="auto" w:fill="auto"/>
          </w:tcPr>
          <w:p w14:paraId="03C3B319" w14:textId="77777777" w:rsidR="00950255" w:rsidRPr="0094732F" w:rsidRDefault="00950255" w:rsidP="00950255">
            <w:pPr>
              <w:widowControl w:val="0"/>
              <w:tabs>
                <w:tab w:val="left" w:pos="540"/>
              </w:tabs>
              <w:autoSpaceDE w:val="0"/>
              <w:autoSpaceDN w:val="0"/>
              <w:adjustRightInd w:val="0"/>
              <w:contextualSpacing/>
            </w:pPr>
            <w:r w:rsidRPr="0060201B">
              <w:t>ПКН-8 Способность организовывать и проводить мероприятия по профессиональному развитию, построению карьеры, обучению и адаптации персонала организации</w:t>
            </w:r>
          </w:p>
        </w:tc>
        <w:tc>
          <w:tcPr>
            <w:tcW w:w="2195" w:type="dxa"/>
            <w:shd w:val="clear" w:color="auto" w:fill="auto"/>
          </w:tcPr>
          <w:p w14:paraId="05BA70B8" w14:textId="77777777" w:rsidR="00950255" w:rsidRPr="0060201B" w:rsidRDefault="00950255" w:rsidP="00950255">
            <w:pPr>
              <w:widowControl w:val="0"/>
              <w:tabs>
                <w:tab w:val="left" w:pos="540"/>
              </w:tabs>
              <w:autoSpaceDE w:val="0"/>
              <w:autoSpaceDN w:val="0"/>
              <w:adjustRightInd w:val="0"/>
              <w:contextualSpacing/>
            </w:pPr>
            <w:r w:rsidRPr="0060201B">
              <w:t>1. Разрабатывает проекты документов, определяющих порядок развития персонала и построения профессиональной карьеры, обучения и адаптации.</w:t>
            </w:r>
          </w:p>
          <w:p w14:paraId="5C8303E1" w14:textId="77777777" w:rsidR="00950255" w:rsidRPr="0094732F" w:rsidRDefault="00950255" w:rsidP="00950255">
            <w:pPr>
              <w:widowControl w:val="0"/>
              <w:tabs>
                <w:tab w:val="left" w:pos="540"/>
              </w:tabs>
              <w:autoSpaceDE w:val="0"/>
              <w:autoSpaceDN w:val="0"/>
              <w:adjustRightInd w:val="0"/>
              <w:contextualSpacing/>
            </w:pPr>
            <w:r w:rsidRPr="0060201B">
              <w:t>2. Применяет технологии и методы развития персонала, построения профессиональной карьеры, обучения и адаптации персонала организации.</w:t>
            </w:r>
          </w:p>
        </w:tc>
        <w:tc>
          <w:tcPr>
            <w:tcW w:w="2195" w:type="dxa"/>
            <w:shd w:val="clear" w:color="auto" w:fill="auto"/>
          </w:tcPr>
          <w:p w14:paraId="2938C20E" w14:textId="77777777" w:rsidR="00950255" w:rsidRPr="0060201B" w:rsidRDefault="00950255" w:rsidP="00950255">
            <w:pPr>
              <w:tabs>
                <w:tab w:val="left" w:pos="708"/>
              </w:tabs>
              <w:rPr>
                <w:rFonts w:eastAsia="Calibri"/>
                <w:b/>
              </w:rPr>
            </w:pPr>
            <w:r w:rsidRPr="0060201B">
              <w:rPr>
                <w:rFonts w:eastAsia="Calibri"/>
              </w:rPr>
              <w:t>1.</w:t>
            </w:r>
            <w:r w:rsidRPr="0060201B">
              <w:rPr>
                <w:rFonts w:eastAsia="Calibri"/>
                <w:b/>
              </w:rPr>
              <w:t xml:space="preserve"> знать:</w:t>
            </w:r>
            <w:r w:rsidRPr="0060201B">
              <w:t xml:space="preserve"> профессиональные требования к сотрудникам организации и направления для проектирования их карьеры;</w:t>
            </w:r>
          </w:p>
          <w:p w14:paraId="01795B79" w14:textId="77777777" w:rsidR="00950255" w:rsidRPr="0060201B" w:rsidRDefault="00950255" w:rsidP="00950255">
            <w:pPr>
              <w:widowControl w:val="0"/>
              <w:tabs>
                <w:tab w:val="left" w:pos="540"/>
              </w:tabs>
              <w:autoSpaceDE w:val="0"/>
              <w:autoSpaceDN w:val="0"/>
              <w:adjustRightInd w:val="0"/>
              <w:contextualSpacing/>
            </w:pPr>
            <w:r w:rsidRPr="0060201B">
              <w:rPr>
                <w:rFonts w:eastAsia="Calibri"/>
                <w:b/>
              </w:rPr>
              <w:t>уметь:</w:t>
            </w:r>
            <w:r w:rsidRPr="0060201B">
              <w:t xml:space="preserve"> разрабатывать планы развития вовлеченности и креативности персонала организации.</w:t>
            </w:r>
          </w:p>
          <w:p w14:paraId="27B6CFE7" w14:textId="77777777" w:rsidR="00950255" w:rsidRPr="0060201B" w:rsidRDefault="00950255" w:rsidP="00950255">
            <w:pPr>
              <w:tabs>
                <w:tab w:val="left" w:pos="708"/>
              </w:tabs>
              <w:rPr>
                <w:rFonts w:eastAsia="Calibri"/>
                <w:b/>
              </w:rPr>
            </w:pPr>
            <w:r w:rsidRPr="0060201B">
              <w:t xml:space="preserve">2. </w:t>
            </w:r>
            <w:r w:rsidRPr="0060201B">
              <w:rPr>
                <w:rFonts w:eastAsia="Calibri"/>
                <w:b/>
              </w:rPr>
              <w:t>знать:</w:t>
            </w:r>
            <w:r w:rsidRPr="0060201B">
              <w:t xml:space="preserve"> структуру профессиональных требований к сотрудникам организации;</w:t>
            </w:r>
          </w:p>
          <w:p w14:paraId="2B52AB6F" w14:textId="77777777" w:rsidR="00950255" w:rsidRPr="0094732F" w:rsidRDefault="00950255" w:rsidP="00950255">
            <w:pPr>
              <w:widowControl w:val="0"/>
              <w:autoSpaceDE w:val="0"/>
              <w:autoSpaceDN w:val="0"/>
              <w:adjustRightInd w:val="0"/>
              <w:jc w:val="both"/>
              <w:rPr>
                <w:rFonts w:ascii="Calibri" w:eastAsia="Calibri" w:hAnsi="Calibri"/>
                <w:sz w:val="28"/>
                <w:szCs w:val="28"/>
              </w:rPr>
            </w:pPr>
            <w:r w:rsidRPr="0060201B">
              <w:rPr>
                <w:rFonts w:eastAsia="Calibri"/>
                <w:b/>
              </w:rPr>
              <w:t>уметь:</w:t>
            </w:r>
            <w:r w:rsidRPr="0060201B">
              <w:t xml:space="preserve"> формировать карьерные траектории сотрудников организации с </w:t>
            </w:r>
            <w:r w:rsidRPr="0060201B">
              <w:lastRenderedPageBreak/>
              <w:t>учетом из вовлечения в процесс управления.</w:t>
            </w:r>
          </w:p>
        </w:tc>
        <w:tc>
          <w:tcPr>
            <w:tcW w:w="3665" w:type="dxa"/>
            <w:shd w:val="clear" w:color="auto" w:fill="auto"/>
          </w:tcPr>
          <w:p w14:paraId="1D87907D" w14:textId="77777777" w:rsidR="00950255" w:rsidRPr="003A7694" w:rsidRDefault="00910B2A" w:rsidP="00950255">
            <w:pPr>
              <w:pStyle w:val="ac"/>
              <w:spacing w:before="0" w:beforeAutospacing="0" w:after="0" w:afterAutospacing="0"/>
              <w:contextualSpacing/>
              <w:rPr>
                <w:rFonts w:ascii="Times New Roman" w:hAnsi="Times New Roman"/>
                <w:color w:val="333333"/>
                <w:sz w:val="22"/>
                <w:szCs w:val="22"/>
              </w:rPr>
            </w:pPr>
            <w:r w:rsidRPr="003A7694">
              <w:rPr>
                <w:rFonts w:ascii="Times New Roman" w:eastAsia="Calibri" w:hAnsi="Times New Roman"/>
                <w:b/>
                <w:bCs/>
                <w:sz w:val="22"/>
                <w:szCs w:val="22"/>
              </w:rPr>
              <w:lastRenderedPageBreak/>
              <w:t>Тест.</w:t>
            </w:r>
            <w:r w:rsidRPr="003A7694">
              <w:rPr>
                <w:rFonts w:ascii="Times New Roman" w:eastAsia="Calibri" w:hAnsi="Times New Roman"/>
                <w:sz w:val="22"/>
                <w:szCs w:val="22"/>
              </w:rPr>
              <w:t xml:space="preserve"> Ф</w:t>
            </w:r>
            <w:r w:rsidRPr="003A7694">
              <w:rPr>
                <w:rFonts w:ascii="Times New Roman" w:hAnsi="Times New Roman"/>
                <w:color w:val="333333"/>
                <w:sz w:val="22"/>
                <w:szCs w:val="22"/>
              </w:rPr>
              <w:t>изическое, эмоциональное и интеллектуальное состояние, которое мотивирует сотрудников выполнять их работу как можно лучше, называется #.</w:t>
            </w:r>
          </w:p>
          <w:p w14:paraId="74BECE5B" w14:textId="77777777" w:rsidR="00910B2A" w:rsidRPr="003A7694" w:rsidRDefault="00003E9D" w:rsidP="00950255">
            <w:pPr>
              <w:pStyle w:val="ac"/>
              <w:spacing w:before="0" w:beforeAutospacing="0" w:after="0" w:afterAutospacing="0"/>
              <w:contextualSpacing/>
              <w:rPr>
                <w:rFonts w:ascii="Times New Roman" w:eastAsia="Calibri" w:hAnsi="Times New Roman"/>
                <w:sz w:val="22"/>
                <w:szCs w:val="22"/>
              </w:rPr>
            </w:pPr>
            <w:r w:rsidRPr="003A7694">
              <w:rPr>
                <w:rFonts w:ascii="Times New Roman" w:hAnsi="Times New Roman"/>
                <w:b/>
                <w:sz w:val="22"/>
                <w:szCs w:val="22"/>
              </w:rPr>
              <w:t>Практико-ориентированное задание.</w:t>
            </w:r>
            <w:r w:rsidRPr="003A7694">
              <w:rPr>
                <w:rFonts w:ascii="Times New Roman" w:hAnsi="Times New Roman"/>
                <w:sz w:val="22"/>
                <w:szCs w:val="22"/>
              </w:rPr>
              <w:t xml:space="preserve"> </w:t>
            </w:r>
            <w:r w:rsidRPr="003A7694">
              <w:rPr>
                <w:rFonts w:ascii="Times New Roman" w:eastAsia="Calibri" w:hAnsi="Times New Roman"/>
                <w:sz w:val="22"/>
                <w:szCs w:val="22"/>
              </w:rPr>
              <w:t>Составить план мероприятий по вовлечению персонала в управление.</w:t>
            </w:r>
          </w:p>
          <w:p w14:paraId="56FF716E" w14:textId="77777777" w:rsidR="00003E9D" w:rsidRPr="003A7694" w:rsidRDefault="00003E9D" w:rsidP="00950255">
            <w:pPr>
              <w:pStyle w:val="ac"/>
              <w:spacing w:before="0" w:beforeAutospacing="0" w:after="0" w:afterAutospacing="0"/>
              <w:contextualSpacing/>
              <w:rPr>
                <w:rFonts w:ascii="Times New Roman" w:eastAsia="Calibri" w:hAnsi="Times New Roman"/>
                <w:sz w:val="22"/>
                <w:szCs w:val="22"/>
              </w:rPr>
            </w:pPr>
            <w:r w:rsidRPr="003A7694">
              <w:rPr>
                <w:rFonts w:ascii="Times New Roman" w:eastAsia="Calibri" w:hAnsi="Times New Roman"/>
                <w:noProof/>
                <w:sz w:val="22"/>
                <w:szCs w:val="22"/>
              </w:rPr>
              <w:drawing>
                <wp:inline distT="0" distB="0" distL="0" distR="0" wp14:anchorId="14D86993" wp14:editId="4D56E26D">
                  <wp:extent cx="2104282" cy="6314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2941" cy="637097"/>
                          </a:xfrm>
                          <a:prstGeom prst="rect">
                            <a:avLst/>
                          </a:prstGeom>
                          <a:noFill/>
                        </pic:spPr>
                      </pic:pic>
                    </a:graphicData>
                  </a:graphic>
                </wp:inline>
              </w:drawing>
            </w:r>
          </w:p>
          <w:p w14:paraId="20AF6EA4" w14:textId="77777777" w:rsidR="00003E9D" w:rsidRPr="003A7694" w:rsidRDefault="00003E9D" w:rsidP="00003E9D">
            <w:pPr>
              <w:tabs>
                <w:tab w:val="left" w:pos="142"/>
              </w:tabs>
              <w:rPr>
                <w:sz w:val="22"/>
                <w:szCs w:val="22"/>
              </w:rPr>
            </w:pPr>
            <w:r w:rsidRPr="003A7694">
              <w:rPr>
                <w:b/>
                <w:sz w:val="22"/>
                <w:szCs w:val="22"/>
              </w:rPr>
              <w:t>Тест</w:t>
            </w:r>
            <w:r w:rsidRPr="003A7694">
              <w:rPr>
                <w:sz w:val="22"/>
                <w:szCs w:val="22"/>
              </w:rPr>
              <w:t>. Вставить недостающее слово.</w:t>
            </w:r>
          </w:p>
          <w:p w14:paraId="05344FB7" w14:textId="77777777" w:rsidR="00003E9D" w:rsidRPr="003A7694" w:rsidRDefault="00003E9D" w:rsidP="00003E9D">
            <w:pPr>
              <w:pStyle w:val="ac"/>
              <w:spacing w:before="0" w:beforeAutospacing="0" w:after="0" w:afterAutospacing="0"/>
              <w:contextualSpacing/>
              <w:rPr>
                <w:rFonts w:ascii="Times New Roman" w:hAnsi="Times New Roman"/>
                <w:sz w:val="22"/>
                <w:szCs w:val="22"/>
              </w:rPr>
            </w:pPr>
            <w:r w:rsidRPr="003A7694">
              <w:rPr>
                <w:rFonts w:ascii="Times New Roman" w:hAnsi="Times New Roman"/>
                <w:sz w:val="22"/>
                <w:szCs w:val="22"/>
              </w:rPr>
              <w:t>Группа руководителей и специалистов, обладающих способностью к управленческой деятельности, отвечающих требованиям, предъявляемым должностью того или иного ранга, подвергшихся отбору и прошедших систематическую целевую квалификационную подготовку, называется ###.</w:t>
            </w:r>
          </w:p>
          <w:p w14:paraId="42E2D38E" w14:textId="77777777" w:rsidR="00003E9D" w:rsidRPr="003A7694" w:rsidRDefault="00003E9D" w:rsidP="003A7694">
            <w:pPr>
              <w:tabs>
                <w:tab w:val="left" w:pos="142"/>
              </w:tabs>
              <w:rPr>
                <w:rFonts w:eastAsia="Calibri"/>
                <w:sz w:val="22"/>
                <w:szCs w:val="22"/>
              </w:rPr>
            </w:pPr>
            <w:r w:rsidRPr="003A7694">
              <w:rPr>
                <w:b/>
                <w:sz w:val="22"/>
                <w:szCs w:val="22"/>
              </w:rPr>
              <w:t>Практико-ориентированное задание.</w:t>
            </w:r>
            <w:r w:rsidRPr="003A7694">
              <w:rPr>
                <w:sz w:val="22"/>
                <w:szCs w:val="22"/>
              </w:rPr>
              <w:t xml:space="preserve"> </w:t>
            </w:r>
            <w:r w:rsidR="003A7694">
              <w:rPr>
                <w:sz w:val="22"/>
                <w:szCs w:val="22"/>
              </w:rPr>
              <w:t>По представленной методике о</w:t>
            </w:r>
            <w:r w:rsidRPr="003A7694">
              <w:rPr>
                <w:sz w:val="22"/>
                <w:szCs w:val="22"/>
              </w:rPr>
              <w:t xml:space="preserve">пределить уровни вовлеченности и участия персонала: выполнение работы; управление; </w:t>
            </w:r>
            <w:r w:rsidRPr="003A7694">
              <w:rPr>
                <w:sz w:val="22"/>
                <w:szCs w:val="22"/>
              </w:rPr>
              <w:lastRenderedPageBreak/>
              <w:t>формирование политики; уровень собственности.</w:t>
            </w:r>
          </w:p>
        </w:tc>
      </w:tr>
      <w:tr w:rsidR="00003E9D" w:rsidRPr="0094732F" w14:paraId="2CE098B4" w14:textId="77777777" w:rsidTr="00754388">
        <w:tc>
          <w:tcPr>
            <w:tcW w:w="2293" w:type="dxa"/>
            <w:shd w:val="clear" w:color="auto" w:fill="auto"/>
          </w:tcPr>
          <w:p w14:paraId="6FA95F5C" w14:textId="77777777" w:rsidR="00950255" w:rsidRPr="0094732F" w:rsidRDefault="00950255" w:rsidP="00950255">
            <w:pPr>
              <w:widowControl w:val="0"/>
              <w:tabs>
                <w:tab w:val="left" w:pos="540"/>
              </w:tabs>
              <w:autoSpaceDE w:val="0"/>
              <w:autoSpaceDN w:val="0"/>
              <w:adjustRightInd w:val="0"/>
              <w:contextualSpacing/>
            </w:pPr>
            <w:r w:rsidRPr="0060201B">
              <w:lastRenderedPageBreak/>
              <w:t>ПКН-9</w:t>
            </w:r>
            <w:r>
              <w:t xml:space="preserve"> </w:t>
            </w:r>
            <w:r w:rsidRPr="0060201B">
              <w:t>Способность применять технологии социальной работы с персоналом, инструменты социальной психологии и прикладной социологии для выявления и развития лидеров, а также разрешения конфликтов</w:t>
            </w:r>
          </w:p>
        </w:tc>
        <w:tc>
          <w:tcPr>
            <w:tcW w:w="2195" w:type="dxa"/>
            <w:shd w:val="clear" w:color="auto" w:fill="auto"/>
          </w:tcPr>
          <w:p w14:paraId="4FBC4402" w14:textId="77777777" w:rsidR="00950255" w:rsidRPr="0060201B" w:rsidRDefault="00950255" w:rsidP="00950255">
            <w:pPr>
              <w:widowControl w:val="0"/>
              <w:tabs>
                <w:tab w:val="left" w:pos="540"/>
              </w:tabs>
              <w:autoSpaceDE w:val="0"/>
              <w:autoSpaceDN w:val="0"/>
              <w:adjustRightInd w:val="0"/>
              <w:contextualSpacing/>
            </w:pPr>
            <w:r w:rsidRPr="0060201B">
              <w:t>1. Использует знания норм этики делового общения, применяет эффективные методы командной работы и развития лидерских качеств.</w:t>
            </w:r>
          </w:p>
          <w:p w14:paraId="0489D6AC" w14:textId="77777777" w:rsidR="00950255" w:rsidRPr="0094732F" w:rsidRDefault="00950255" w:rsidP="00950255">
            <w:pPr>
              <w:widowControl w:val="0"/>
              <w:tabs>
                <w:tab w:val="left" w:pos="540"/>
              </w:tabs>
              <w:autoSpaceDE w:val="0"/>
              <w:autoSpaceDN w:val="0"/>
              <w:adjustRightInd w:val="0"/>
              <w:contextualSpacing/>
            </w:pPr>
            <w:r w:rsidRPr="0060201B">
              <w:t>2. Владеет социально-психологическими методами управления организационными конфликтами.</w:t>
            </w:r>
          </w:p>
        </w:tc>
        <w:tc>
          <w:tcPr>
            <w:tcW w:w="2195" w:type="dxa"/>
            <w:shd w:val="clear" w:color="auto" w:fill="auto"/>
          </w:tcPr>
          <w:p w14:paraId="36FD4513" w14:textId="77777777" w:rsidR="00950255" w:rsidRPr="0060201B" w:rsidRDefault="00950255" w:rsidP="00950255">
            <w:pPr>
              <w:tabs>
                <w:tab w:val="left" w:pos="708"/>
              </w:tabs>
            </w:pPr>
            <w:r w:rsidRPr="0060201B">
              <w:rPr>
                <w:rFonts w:eastAsia="Calibri"/>
              </w:rPr>
              <w:t>1.</w:t>
            </w:r>
            <w:r w:rsidRPr="0060201B">
              <w:rPr>
                <w:rFonts w:eastAsia="Calibri"/>
                <w:b/>
              </w:rPr>
              <w:t xml:space="preserve"> знать:</w:t>
            </w:r>
            <w:r w:rsidRPr="0060201B">
              <w:t xml:space="preserve"> нормы этики делового общения;</w:t>
            </w:r>
          </w:p>
          <w:p w14:paraId="2D4FB369" w14:textId="77777777" w:rsidR="00950255" w:rsidRPr="0060201B" w:rsidRDefault="00950255" w:rsidP="00950255">
            <w:pPr>
              <w:widowControl w:val="0"/>
              <w:tabs>
                <w:tab w:val="left" w:pos="540"/>
              </w:tabs>
              <w:autoSpaceDE w:val="0"/>
              <w:autoSpaceDN w:val="0"/>
              <w:adjustRightInd w:val="0"/>
              <w:contextualSpacing/>
            </w:pPr>
            <w:r w:rsidRPr="0060201B">
              <w:rPr>
                <w:rFonts w:eastAsia="Calibri"/>
                <w:b/>
              </w:rPr>
              <w:t>уметь:</w:t>
            </w:r>
            <w:r w:rsidRPr="0060201B">
              <w:t xml:space="preserve"> работать в команде, используя механизмы вовлеченности и креативности персонала организации.</w:t>
            </w:r>
          </w:p>
          <w:p w14:paraId="65A27DE3" w14:textId="77777777" w:rsidR="00950255" w:rsidRPr="0060201B" w:rsidRDefault="00950255" w:rsidP="00950255">
            <w:pPr>
              <w:tabs>
                <w:tab w:val="left" w:pos="708"/>
              </w:tabs>
              <w:rPr>
                <w:rFonts w:eastAsia="Calibri"/>
                <w:b/>
              </w:rPr>
            </w:pPr>
            <w:r w:rsidRPr="0060201B">
              <w:t xml:space="preserve">2. </w:t>
            </w:r>
            <w:r w:rsidRPr="0060201B">
              <w:rPr>
                <w:rFonts w:eastAsia="Calibri"/>
                <w:b/>
              </w:rPr>
              <w:t>знать:</w:t>
            </w:r>
            <w:r w:rsidRPr="0060201B">
              <w:t xml:space="preserve"> социально-психологические методы управления организационными конфликтами;</w:t>
            </w:r>
          </w:p>
          <w:p w14:paraId="25C456E4" w14:textId="77777777" w:rsidR="00950255" w:rsidRPr="0094732F" w:rsidRDefault="00950255" w:rsidP="00950255">
            <w:pPr>
              <w:widowControl w:val="0"/>
              <w:autoSpaceDE w:val="0"/>
              <w:autoSpaceDN w:val="0"/>
              <w:adjustRightInd w:val="0"/>
              <w:jc w:val="both"/>
              <w:rPr>
                <w:rFonts w:ascii="Calibri" w:eastAsia="Calibri" w:hAnsi="Calibri"/>
                <w:sz w:val="28"/>
                <w:szCs w:val="28"/>
              </w:rPr>
            </w:pPr>
            <w:r w:rsidRPr="0060201B">
              <w:rPr>
                <w:rFonts w:eastAsia="Calibri"/>
                <w:b/>
              </w:rPr>
              <w:t>уметь:</w:t>
            </w:r>
            <w:r w:rsidRPr="0060201B">
              <w:t xml:space="preserve"> организовывать бесконфликтную среду для принятия решений в команде. </w:t>
            </w:r>
          </w:p>
        </w:tc>
        <w:tc>
          <w:tcPr>
            <w:tcW w:w="3665" w:type="dxa"/>
            <w:shd w:val="clear" w:color="auto" w:fill="auto"/>
          </w:tcPr>
          <w:p w14:paraId="7846321B" w14:textId="77777777" w:rsidR="003A7694" w:rsidRPr="00075797" w:rsidRDefault="003A7694" w:rsidP="003A7694">
            <w:pPr>
              <w:tabs>
                <w:tab w:val="left" w:pos="900"/>
              </w:tabs>
              <w:jc w:val="both"/>
              <w:rPr>
                <w:rFonts w:eastAsiaTheme="minorHAnsi" w:cstheme="minorBidi"/>
                <w:sz w:val="22"/>
                <w:szCs w:val="22"/>
                <w:lang w:eastAsia="en-US"/>
              </w:rPr>
            </w:pPr>
            <w:r w:rsidRPr="00075797">
              <w:rPr>
                <w:rFonts w:eastAsia="Calibri"/>
                <w:b/>
                <w:bCs/>
                <w:sz w:val="22"/>
                <w:szCs w:val="22"/>
              </w:rPr>
              <w:t>Тест.</w:t>
            </w:r>
            <w:r w:rsidRPr="00075797">
              <w:rPr>
                <w:rFonts w:eastAsia="Calibri"/>
                <w:sz w:val="22"/>
                <w:szCs w:val="22"/>
              </w:rPr>
              <w:t xml:space="preserve"> </w:t>
            </w:r>
            <w:r w:rsidRPr="00075797">
              <w:rPr>
                <w:rFonts w:eastAsiaTheme="minorHAnsi" w:cstheme="minorBidi"/>
                <w:sz w:val="22"/>
                <w:szCs w:val="22"/>
                <w:lang w:eastAsia="en-US"/>
              </w:rPr>
              <w:t>Инструментами реализации стратегии управления персоналом являются:</w:t>
            </w:r>
          </w:p>
          <w:p w14:paraId="37FD2860" w14:textId="77777777"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кадровое планирование</w:t>
            </w:r>
          </w:p>
          <w:p w14:paraId="0602BA61" w14:textId="77777777"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планы развития персонала</w:t>
            </w:r>
          </w:p>
          <w:p w14:paraId="31B4C400" w14:textId="77777777"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планы обучения персонала</w:t>
            </w:r>
          </w:p>
          <w:p w14:paraId="7ED006A4" w14:textId="77777777"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нормы и ценности организации</w:t>
            </w:r>
          </w:p>
          <w:p w14:paraId="0D9BCF32" w14:textId="77777777" w:rsidR="003A7694" w:rsidRPr="003A7694"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корпоративная этика</w:t>
            </w:r>
          </w:p>
          <w:p w14:paraId="2D687054" w14:textId="77777777" w:rsidR="003A7694" w:rsidRPr="00075797" w:rsidRDefault="003A7694" w:rsidP="003A7694">
            <w:pPr>
              <w:tabs>
                <w:tab w:val="left" w:pos="900"/>
              </w:tabs>
              <w:jc w:val="both"/>
              <w:rPr>
                <w:rFonts w:eastAsiaTheme="minorHAnsi" w:cstheme="minorBidi"/>
                <w:sz w:val="22"/>
                <w:szCs w:val="22"/>
                <w:lang w:eastAsia="en-US"/>
              </w:rPr>
            </w:pPr>
            <w:r w:rsidRPr="003A7694">
              <w:rPr>
                <w:rFonts w:eastAsiaTheme="minorHAnsi" w:cstheme="minorBidi"/>
                <w:sz w:val="22"/>
                <w:szCs w:val="22"/>
                <w:lang w:eastAsia="en-US"/>
              </w:rPr>
              <w:t>-: штатное расписание</w:t>
            </w:r>
            <w:r w:rsidRPr="00075797">
              <w:rPr>
                <w:rFonts w:eastAsiaTheme="minorHAnsi" w:cstheme="minorBidi"/>
                <w:sz w:val="22"/>
                <w:szCs w:val="22"/>
                <w:lang w:eastAsia="en-US"/>
              </w:rPr>
              <w:t>.</w:t>
            </w:r>
          </w:p>
          <w:p w14:paraId="1AAA2514" w14:textId="77777777" w:rsidR="003A7694" w:rsidRPr="003A7694" w:rsidRDefault="003A7694" w:rsidP="003A7694">
            <w:pPr>
              <w:tabs>
                <w:tab w:val="left" w:pos="900"/>
              </w:tabs>
              <w:jc w:val="both"/>
              <w:rPr>
                <w:rFonts w:eastAsiaTheme="minorHAnsi" w:cstheme="minorBidi"/>
                <w:sz w:val="22"/>
                <w:szCs w:val="22"/>
                <w:lang w:eastAsia="en-US"/>
              </w:rPr>
            </w:pPr>
            <w:r w:rsidRPr="00075797">
              <w:rPr>
                <w:b/>
                <w:sz w:val="22"/>
                <w:szCs w:val="22"/>
              </w:rPr>
              <w:t xml:space="preserve">Практико-ориентированное задание. </w:t>
            </w:r>
            <w:r w:rsidRPr="00075797">
              <w:rPr>
                <w:sz w:val="22"/>
                <w:szCs w:val="22"/>
              </w:rPr>
              <w:t>По представленной методике определить степень креативности персонала как результаты вовлеченности персонала</w:t>
            </w:r>
          </w:p>
          <w:p w14:paraId="0C5D2C96" w14:textId="77777777" w:rsidR="002C6863" w:rsidRPr="00075797" w:rsidRDefault="003A7694" w:rsidP="002C6863">
            <w:pPr>
              <w:tabs>
                <w:tab w:val="left" w:pos="900"/>
              </w:tabs>
              <w:jc w:val="both"/>
              <w:rPr>
                <w:rFonts w:eastAsiaTheme="minorHAnsi" w:cstheme="minorBidi"/>
                <w:sz w:val="22"/>
                <w:szCs w:val="22"/>
                <w:lang w:eastAsia="en-US"/>
              </w:rPr>
            </w:pPr>
            <w:r w:rsidRPr="00075797">
              <w:rPr>
                <w:rFonts w:eastAsia="Calibri"/>
                <w:b/>
                <w:bCs/>
                <w:sz w:val="22"/>
                <w:szCs w:val="22"/>
              </w:rPr>
              <w:t xml:space="preserve">Тест. </w:t>
            </w:r>
            <w:r w:rsidR="002C6863" w:rsidRPr="00075797">
              <w:rPr>
                <w:rFonts w:eastAsiaTheme="minorHAnsi" w:cstheme="minorBidi"/>
                <w:sz w:val="22"/>
                <w:szCs w:val="22"/>
                <w:lang w:eastAsia="en-US"/>
              </w:rPr>
              <w:t>Соответствие между названиями подходов к формированию модели кадрового контроллинга и его содержанием</w:t>
            </w:r>
          </w:p>
          <w:p w14:paraId="6D84326F" w14:textId="77777777"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L1: Системный</w:t>
            </w:r>
          </w:p>
          <w:p w14:paraId="038FB228" w14:textId="77777777"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L2: Процессный</w:t>
            </w:r>
          </w:p>
          <w:p w14:paraId="3AB25650" w14:textId="77777777"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L3: Ситуационный</w:t>
            </w:r>
          </w:p>
          <w:p w14:paraId="66A6143A" w14:textId="77777777"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L4: Комплексный</w:t>
            </w:r>
          </w:p>
          <w:p w14:paraId="0C62D4C2" w14:textId="77777777"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R1: воздействует на систему с целью изменения структуры для обеспечения оптимальных результатов функционирования всей организации</w:t>
            </w:r>
          </w:p>
          <w:p w14:paraId="4688C83B" w14:textId="77777777"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R2: рассматривает функции управления: учет, контроль, анализ, регулирование, планирование персонала</w:t>
            </w:r>
          </w:p>
          <w:p w14:paraId="08764A4A" w14:textId="77777777" w:rsidR="002C6863" w:rsidRPr="002C6863" w:rsidRDefault="002C6863" w:rsidP="002C6863">
            <w:pPr>
              <w:tabs>
                <w:tab w:val="left" w:pos="900"/>
              </w:tabs>
              <w:jc w:val="both"/>
              <w:rPr>
                <w:rFonts w:eastAsiaTheme="minorHAnsi" w:cstheme="minorBidi"/>
                <w:sz w:val="22"/>
                <w:szCs w:val="22"/>
                <w:lang w:eastAsia="en-US"/>
              </w:rPr>
            </w:pPr>
            <w:r w:rsidRPr="002C6863">
              <w:rPr>
                <w:rFonts w:eastAsiaTheme="minorHAnsi" w:cstheme="minorBidi"/>
                <w:sz w:val="22"/>
                <w:szCs w:val="22"/>
                <w:lang w:eastAsia="en-US"/>
              </w:rPr>
              <w:t>R3: основан на использовании различных методов воздействия на персонал в зависимости от конкретных ситуаций</w:t>
            </w:r>
          </w:p>
          <w:p w14:paraId="3D0CBDF8" w14:textId="77777777" w:rsidR="00950255" w:rsidRPr="00075797" w:rsidRDefault="00075797" w:rsidP="00950255">
            <w:pPr>
              <w:pStyle w:val="ac"/>
              <w:spacing w:before="0" w:beforeAutospacing="0" w:after="0" w:afterAutospacing="0"/>
              <w:contextualSpacing/>
              <w:rPr>
                <w:rFonts w:ascii="Times New Roman" w:eastAsia="Calibri" w:hAnsi="Times New Roman"/>
                <w:sz w:val="22"/>
                <w:szCs w:val="22"/>
              </w:rPr>
            </w:pPr>
            <w:r w:rsidRPr="00075797">
              <w:rPr>
                <w:rFonts w:ascii="Times New Roman" w:hAnsi="Times New Roman"/>
                <w:b/>
                <w:sz w:val="22"/>
                <w:szCs w:val="22"/>
              </w:rPr>
              <w:t>Практико-ориентированное задание.</w:t>
            </w:r>
            <w:r>
              <w:rPr>
                <w:rFonts w:ascii="Times New Roman" w:hAnsi="Times New Roman"/>
                <w:b/>
                <w:sz w:val="22"/>
                <w:szCs w:val="22"/>
              </w:rPr>
              <w:t xml:space="preserve"> </w:t>
            </w:r>
            <w:r w:rsidRPr="00075797">
              <w:rPr>
                <w:rFonts w:ascii="Times New Roman" w:hAnsi="Times New Roman"/>
                <w:sz w:val="22"/>
                <w:szCs w:val="22"/>
              </w:rPr>
              <w:t>По представленной методике определить</w:t>
            </w:r>
            <w:r>
              <w:rPr>
                <w:rFonts w:ascii="Times New Roman" w:hAnsi="Times New Roman"/>
                <w:sz w:val="22"/>
                <w:szCs w:val="22"/>
              </w:rPr>
              <w:t xml:space="preserve"> п</w:t>
            </w:r>
            <w:r w:rsidRPr="00075797">
              <w:rPr>
                <w:rFonts w:ascii="Times New Roman" w:hAnsi="Times New Roman"/>
                <w:sz w:val="22"/>
                <w:szCs w:val="22"/>
              </w:rPr>
              <w:t xml:space="preserve">одходы к внедрению вовлеченности </w:t>
            </w:r>
            <w:r>
              <w:rPr>
                <w:rFonts w:ascii="Times New Roman" w:hAnsi="Times New Roman"/>
                <w:sz w:val="22"/>
                <w:szCs w:val="22"/>
              </w:rPr>
              <w:t>в организации.</w:t>
            </w:r>
          </w:p>
        </w:tc>
      </w:tr>
      <w:tr w:rsidR="00003E9D" w:rsidRPr="0094732F" w14:paraId="2B5E7C69" w14:textId="77777777" w:rsidTr="00754388">
        <w:tc>
          <w:tcPr>
            <w:tcW w:w="2293" w:type="dxa"/>
            <w:shd w:val="clear" w:color="auto" w:fill="auto"/>
          </w:tcPr>
          <w:p w14:paraId="3F4F016A" w14:textId="77777777" w:rsidR="00950255" w:rsidRDefault="00950255" w:rsidP="00950255">
            <w:pPr>
              <w:widowControl w:val="0"/>
              <w:tabs>
                <w:tab w:val="left" w:pos="540"/>
              </w:tabs>
              <w:autoSpaceDE w:val="0"/>
              <w:autoSpaceDN w:val="0"/>
              <w:adjustRightInd w:val="0"/>
              <w:contextualSpacing/>
            </w:pPr>
            <w:r w:rsidRPr="0060201B">
              <w:t>ПКП-3</w:t>
            </w:r>
            <w:r w:rsidR="004716E1">
              <w:t xml:space="preserve"> </w:t>
            </w:r>
            <w:r w:rsidR="004716E1" w:rsidRPr="004716E1">
              <w:rPr>
                <w:b/>
                <w:i/>
              </w:rPr>
              <w:t>(профиль «Управление персоналом»)</w:t>
            </w:r>
          </w:p>
          <w:p w14:paraId="54F6190C" w14:textId="77777777" w:rsidR="00950255" w:rsidRPr="0094732F" w:rsidRDefault="00950255" w:rsidP="00950255">
            <w:pPr>
              <w:widowControl w:val="0"/>
              <w:tabs>
                <w:tab w:val="left" w:pos="540"/>
              </w:tabs>
              <w:autoSpaceDE w:val="0"/>
              <w:autoSpaceDN w:val="0"/>
              <w:adjustRightInd w:val="0"/>
              <w:contextualSpacing/>
            </w:pPr>
            <w:r w:rsidRPr="0060201B">
              <w:t xml:space="preserve">Способность эффективно организовывать индивидуальную и групповую работу на основе знания процессов групповой </w:t>
            </w:r>
            <w:r w:rsidRPr="0060201B">
              <w:lastRenderedPageBreak/>
              <w:t>динамики и принципов формирования команды</w:t>
            </w:r>
          </w:p>
        </w:tc>
        <w:tc>
          <w:tcPr>
            <w:tcW w:w="2195" w:type="dxa"/>
            <w:shd w:val="clear" w:color="auto" w:fill="auto"/>
          </w:tcPr>
          <w:p w14:paraId="002BBD87" w14:textId="77777777" w:rsidR="00950255" w:rsidRPr="0060201B" w:rsidRDefault="00950255" w:rsidP="00950255">
            <w:pPr>
              <w:widowControl w:val="0"/>
              <w:tabs>
                <w:tab w:val="left" w:pos="540"/>
              </w:tabs>
              <w:autoSpaceDE w:val="0"/>
              <w:autoSpaceDN w:val="0"/>
              <w:adjustRightInd w:val="0"/>
              <w:contextualSpacing/>
            </w:pPr>
            <w:r w:rsidRPr="0060201B">
              <w:lastRenderedPageBreak/>
              <w:t>1. Осуществляет организацию работы исполнителей (команды исполнителей) для осуществления конкретных проектов, видов деятельности, работ.</w:t>
            </w:r>
          </w:p>
          <w:p w14:paraId="29128131" w14:textId="77777777" w:rsidR="00950255" w:rsidRPr="0094732F" w:rsidRDefault="00950255" w:rsidP="00950255">
            <w:pPr>
              <w:widowControl w:val="0"/>
              <w:tabs>
                <w:tab w:val="left" w:pos="540"/>
              </w:tabs>
              <w:autoSpaceDE w:val="0"/>
              <w:autoSpaceDN w:val="0"/>
              <w:adjustRightInd w:val="0"/>
              <w:contextualSpacing/>
            </w:pPr>
            <w:r w:rsidRPr="0060201B">
              <w:lastRenderedPageBreak/>
              <w:t>2. Осуществляет контроль деятельности подразделений, команд работников.</w:t>
            </w:r>
          </w:p>
        </w:tc>
        <w:tc>
          <w:tcPr>
            <w:tcW w:w="2195" w:type="dxa"/>
            <w:shd w:val="clear" w:color="auto" w:fill="auto"/>
          </w:tcPr>
          <w:p w14:paraId="45F30187" w14:textId="77777777" w:rsidR="00950255" w:rsidRPr="00C07DE3" w:rsidRDefault="00950255" w:rsidP="00950255">
            <w:pPr>
              <w:tabs>
                <w:tab w:val="left" w:pos="708"/>
              </w:tabs>
              <w:rPr>
                <w:rFonts w:eastAsia="Calibri"/>
              </w:rPr>
            </w:pPr>
            <w:r w:rsidRPr="00C07DE3">
              <w:rPr>
                <w:rFonts w:eastAsia="Calibri"/>
              </w:rPr>
              <w:lastRenderedPageBreak/>
              <w:t>1.</w:t>
            </w:r>
            <w:r w:rsidRPr="00C07DE3">
              <w:rPr>
                <w:rFonts w:eastAsia="Calibri"/>
                <w:b/>
              </w:rPr>
              <w:t xml:space="preserve"> знать: </w:t>
            </w:r>
            <w:r w:rsidRPr="00C07DE3">
              <w:rPr>
                <w:rFonts w:eastAsia="Calibri"/>
              </w:rPr>
              <w:t>основы формирования команд исполнителей;</w:t>
            </w:r>
          </w:p>
          <w:p w14:paraId="168E8045" w14:textId="77777777" w:rsidR="00950255" w:rsidRPr="00C07DE3" w:rsidRDefault="00950255" w:rsidP="00950255">
            <w:pPr>
              <w:widowControl w:val="0"/>
              <w:tabs>
                <w:tab w:val="left" w:pos="540"/>
              </w:tabs>
              <w:autoSpaceDE w:val="0"/>
              <w:autoSpaceDN w:val="0"/>
              <w:adjustRightInd w:val="0"/>
              <w:contextualSpacing/>
              <w:rPr>
                <w:rFonts w:eastAsia="Calibri"/>
              </w:rPr>
            </w:pPr>
            <w:r w:rsidRPr="00C07DE3">
              <w:rPr>
                <w:rFonts w:eastAsia="Calibri"/>
                <w:b/>
              </w:rPr>
              <w:t xml:space="preserve">уметь: </w:t>
            </w:r>
            <w:r w:rsidRPr="00C07DE3">
              <w:rPr>
                <w:rFonts w:eastAsia="Calibri"/>
              </w:rPr>
              <w:t xml:space="preserve">планировать деятельности команд при осуществлении проектов по вовлеченности </w:t>
            </w:r>
            <w:r w:rsidRPr="00C07DE3">
              <w:rPr>
                <w:rFonts w:eastAsia="Calibri"/>
              </w:rPr>
              <w:lastRenderedPageBreak/>
              <w:t>персонала.</w:t>
            </w:r>
          </w:p>
          <w:p w14:paraId="73DBA3F1" w14:textId="77777777" w:rsidR="00950255" w:rsidRPr="00C07DE3" w:rsidRDefault="00950255" w:rsidP="00950255">
            <w:pPr>
              <w:tabs>
                <w:tab w:val="left" w:pos="708"/>
              </w:tabs>
              <w:rPr>
                <w:rFonts w:eastAsia="Calibri"/>
                <w:b/>
              </w:rPr>
            </w:pPr>
            <w:r w:rsidRPr="00C07DE3">
              <w:t xml:space="preserve">2. </w:t>
            </w:r>
            <w:r w:rsidRPr="00C07DE3">
              <w:rPr>
                <w:b/>
              </w:rPr>
              <w:t>з</w:t>
            </w:r>
            <w:r w:rsidRPr="00C07DE3">
              <w:rPr>
                <w:rFonts w:eastAsia="Calibri"/>
                <w:b/>
              </w:rPr>
              <w:t>нать:</w:t>
            </w:r>
            <w:r w:rsidRPr="00C07DE3">
              <w:t xml:space="preserve"> методы оценки персонала организации;</w:t>
            </w:r>
          </w:p>
          <w:p w14:paraId="4C2D3C53" w14:textId="77777777" w:rsidR="00950255" w:rsidRPr="00C07DE3" w:rsidRDefault="00950255" w:rsidP="00950255">
            <w:pPr>
              <w:widowControl w:val="0"/>
              <w:autoSpaceDE w:val="0"/>
              <w:autoSpaceDN w:val="0"/>
              <w:adjustRightInd w:val="0"/>
              <w:jc w:val="both"/>
              <w:rPr>
                <w:rFonts w:eastAsia="Calibri"/>
                <w:sz w:val="28"/>
                <w:szCs w:val="28"/>
              </w:rPr>
            </w:pPr>
            <w:r w:rsidRPr="00C07DE3">
              <w:rPr>
                <w:rFonts w:eastAsia="Calibri"/>
                <w:b/>
              </w:rPr>
              <w:t>уметь:</w:t>
            </w:r>
            <w:r w:rsidRPr="00C07DE3">
              <w:t xml:space="preserve"> оценивать уровень вовлеченности и креативности персонала организации.</w:t>
            </w:r>
          </w:p>
        </w:tc>
        <w:tc>
          <w:tcPr>
            <w:tcW w:w="3665" w:type="dxa"/>
            <w:shd w:val="clear" w:color="auto" w:fill="auto"/>
          </w:tcPr>
          <w:p w14:paraId="7E702C04" w14:textId="77777777" w:rsidR="002C6863" w:rsidRPr="00075797" w:rsidRDefault="002C6863" w:rsidP="00075797">
            <w:pPr>
              <w:tabs>
                <w:tab w:val="left" w:pos="900"/>
              </w:tabs>
              <w:rPr>
                <w:sz w:val="22"/>
                <w:szCs w:val="22"/>
              </w:rPr>
            </w:pPr>
            <w:r w:rsidRPr="00075797">
              <w:rPr>
                <w:rFonts w:eastAsia="Calibri"/>
                <w:b/>
                <w:bCs/>
                <w:sz w:val="22"/>
                <w:szCs w:val="22"/>
              </w:rPr>
              <w:lastRenderedPageBreak/>
              <w:t>Тест.</w:t>
            </w:r>
            <w:r w:rsidRPr="00075797">
              <w:rPr>
                <w:rFonts w:eastAsia="Calibri"/>
                <w:sz w:val="22"/>
                <w:szCs w:val="22"/>
              </w:rPr>
              <w:t xml:space="preserve"> </w:t>
            </w:r>
            <w:r w:rsidRPr="00075797">
              <w:rPr>
                <w:sz w:val="22"/>
                <w:szCs w:val="22"/>
              </w:rPr>
              <w:t>Подготовка персонала к работе, командообразование, развитие структуры профессиональной деятельности персонала, управленческая подготовка, подготовка к организационным инновациям – это основные базовые ### организации в обучении и развитии персонала.</w:t>
            </w:r>
          </w:p>
          <w:p w14:paraId="30559CED" w14:textId="77777777" w:rsidR="002C6863" w:rsidRPr="00075797" w:rsidRDefault="002C6863" w:rsidP="00075797">
            <w:pPr>
              <w:tabs>
                <w:tab w:val="left" w:pos="900"/>
              </w:tabs>
              <w:rPr>
                <w:sz w:val="22"/>
                <w:szCs w:val="22"/>
              </w:rPr>
            </w:pPr>
            <w:r w:rsidRPr="00075797">
              <w:rPr>
                <w:sz w:val="22"/>
                <w:szCs w:val="22"/>
              </w:rPr>
              <w:t xml:space="preserve">+: </w:t>
            </w:r>
            <w:proofErr w:type="spellStart"/>
            <w:r w:rsidRPr="00075797">
              <w:rPr>
                <w:sz w:val="22"/>
                <w:szCs w:val="22"/>
              </w:rPr>
              <w:t>потребност</w:t>
            </w:r>
            <w:proofErr w:type="spellEnd"/>
            <w:r w:rsidRPr="00075797">
              <w:rPr>
                <w:sz w:val="22"/>
                <w:szCs w:val="22"/>
              </w:rPr>
              <w:t>#$#</w:t>
            </w:r>
          </w:p>
          <w:p w14:paraId="5F71F328" w14:textId="77777777" w:rsidR="002C6863" w:rsidRPr="00075797" w:rsidRDefault="00075797" w:rsidP="00075797">
            <w:pPr>
              <w:tabs>
                <w:tab w:val="left" w:pos="900"/>
              </w:tabs>
              <w:rPr>
                <w:sz w:val="22"/>
                <w:szCs w:val="22"/>
              </w:rPr>
            </w:pPr>
            <w:r w:rsidRPr="00075797">
              <w:rPr>
                <w:b/>
                <w:sz w:val="22"/>
                <w:szCs w:val="22"/>
              </w:rPr>
              <w:t>Практико-ориентированное задание.</w:t>
            </w:r>
            <w:r>
              <w:rPr>
                <w:b/>
                <w:sz w:val="22"/>
                <w:szCs w:val="22"/>
              </w:rPr>
              <w:t xml:space="preserve"> </w:t>
            </w:r>
            <w:r w:rsidRPr="00075797">
              <w:rPr>
                <w:sz w:val="22"/>
                <w:szCs w:val="22"/>
              </w:rPr>
              <w:t xml:space="preserve">По представленной </w:t>
            </w:r>
            <w:r w:rsidRPr="00075797">
              <w:rPr>
                <w:sz w:val="22"/>
                <w:szCs w:val="22"/>
              </w:rPr>
              <w:lastRenderedPageBreak/>
              <w:t>методике</w:t>
            </w:r>
            <w:r>
              <w:rPr>
                <w:sz w:val="22"/>
                <w:szCs w:val="22"/>
              </w:rPr>
              <w:t xml:space="preserve"> провести </w:t>
            </w:r>
            <w:r w:rsidRPr="00075797">
              <w:rPr>
                <w:sz w:val="22"/>
                <w:szCs w:val="22"/>
              </w:rPr>
              <w:t>опрос по вовлеченности персонала организации.</w:t>
            </w:r>
          </w:p>
          <w:p w14:paraId="318A352D" w14:textId="77777777" w:rsidR="002C6863" w:rsidRPr="00075797" w:rsidRDefault="002C6863" w:rsidP="00075797">
            <w:pPr>
              <w:tabs>
                <w:tab w:val="left" w:pos="900"/>
              </w:tabs>
              <w:rPr>
                <w:sz w:val="22"/>
                <w:szCs w:val="22"/>
              </w:rPr>
            </w:pPr>
            <w:r w:rsidRPr="00075797">
              <w:rPr>
                <w:rFonts w:eastAsia="Calibri"/>
                <w:b/>
                <w:bCs/>
                <w:sz w:val="22"/>
                <w:szCs w:val="22"/>
              </w:rPr>
              <w:t xml:space="preserve">Тест. </w:t>
            </w:r>
            <w:r w:rsidRPr="00075797">
              <w:rPr>
                <w:sz w:val="22"/>
                <w:szCs w:val="22"/>
              </w:rPr>
              <w:t>Правильная последовательность этапов проведения аудита персонала.</w:t>
            </w:r>
          </w:p>
          <w:p w14:paraId="1E26CB8D" w14:textId="77777777" w:rsidR="002C6863" w:rsidRPr="00075797" w:rsidRDefault="002C6863" w:rsidP="00075797">
            <w:pPr>
              <w:tabs>
                <w:tab w:val="left" w:pos="900"/>
              </w:tabs>
              <w:rPr>
                <w:sz w:val="22"/>
                <w:szCs w:val="22"/>
              </w:rPr>
            </w:pPr>
            <w:r w:rsidRPr="00075797">
              <w:rPr>
                <w:sz w:val="22"/>
                <w:szCs w:val="22"/>
              </w:rPr>
              <w:t>1: письменное поручение руководства</w:t>
            </w:r>
          </w:p>
          <w:p w14:paraId="515BAFA5" w14:textId="77777777" w:rsidR="002C6863" w:rsidRPr="00075797" w:rsidRDefault="002C6863" w:rsidP="00075797">
            <w:pPr>
              <w:tabs>
                <w:tab w:val="left" w:pos="900"/>
              </w:tabs>
              <w:rPr>
                <w:sz w:val="22"/>
                <w:szCs w:val="22"/>
              </w:rPr>
            </w:pPr>
            <w:r w:rsidRPr="00075797">
              <w:rPr>
                <w:sz w:val="22"/>
                <w:szCs w:val="22"/>
              </w:rPr>
              <w:t>2: оценка системы нормативных и заданных показателей</w:t>
            </w:r>
          </w:p>
          <w:p w14:paraId="456E3B76" w14:textId="77777777" w:rsidR="002C6863" w:rsidRPr="00075797" w:rsidRDefault="002C6863" w:rsidP="00075797">
            <w:pPr>
              <w:tabs>
                <w:tab w:val="left" w:pos="900"/>
              </w:tabs>
              <w:rPr>
                <w:sz w:val="22"/>
                <w:szCs w:val="22"/>
              </w:rPr>
            </w:pPr>
            <w:r w:rsidRPr="00075797">
              <w:rPr>
                <w:sz w:val="22"/>
                <w:szCs w:val="22"/>
              </w:rPr>
              <w:t>3: оценка реального положения дел</w:t>
            </w:r>
          </w:p>
          <w:p w14:paraId="30EBF4A3" w14:textId="77777777" w:rsidR="002C6863" w:rsidRPr="00075797" w:rsidRDefault="002C6863" w:rsidP="00075797">
            <w:pPr>
              <w:tabs>
                <w:tab w:val="left" w:pos="900"/>
              </w:tabs>
              <w:rPr>
                <w:sz w:val="22"/>
                <w:szCs w:val="22"/>
              </w:rPr>
            </w:pPr>
            <w:r w:rsidRPr="00075797">
              <w:rPr>
                <w:sz w:val="22"/>
                <w:szCs w:val="22"/>
              </w:rPr>
              <w:t>4: оценка соответствия реального положения дел установленным требования</w:t>
            </w:r>
          </w:p>
          <w:p w14:paraId="6714D1BA" w14:textId="77777777" w:rsidR="002C6863" w:rsidRPr="00075797" w:rsidRDefault="002C6863" w:rsidP="00075797">
            <w:pPr>
              <w:tabs>
                <w:tab w:val="left" w:pos="900"/>
              </w:tabs>
              <w:rPr>
                <w:sz w:val="22"/>
                <w:szCs w:val="22"/>
              </w:rPr>
            </w:pPr>
            <w:r w:rsidRPr="00075797">
              <w:rPr>
                <w:sz w:val="22"/>
                <w:szCs w:val="22"/>
              </w:rPr>
              <w:t>5: диагностика и оценка сильных и слабых сторон деятельности</w:t>
            </w:r>
          </w:p>
          <w:p w14:paraId="24BEB579" w14:textId="77777777" w:rsidR="002C6863" w:rsidRPr="00075797" w:rsidRDefault="002C6863" w:rsidP="00075797">
            <w:pPr>
              <w:tabs>
                <w:tab w:val="left" w:pos="900"/>
              </w:tabs>
              <w:rPr>
                <w:sz w:val="22"/>
                <w:szCs w:val="22"/>
              </w:rPr>
            </w:pPr>
            <w:r w:rsidRPr="00075797">
              <w:rPr>
                <w:sz w:val="22"/>
                <w:szCs w:val="22"/>
              </w:rPr>
              <w:t>6: написание заключения</w:t>
            </w:r>
          </w:p>
          <w:p w14:paraId="4344A1D2" w14:textId="77777777" w:rsidR="002C6863" w:rsidRPr="00075797" w:rsidRDefault="002C6863" w:rsidP="00075797">
            <w:pPr>
              <w:tabs>
                <w:tab w:val="left" w:pos="900"/>
              </w:tabs>
              <w:rPr>
                <w:sz w:val="22"/>
                <w:szCs w:val="22"/>
              </w:rPr>
            </w:pPr>
            <w:r w:rsidRPr="00075797">
              <w:rPr>
                <w:sz w:val="22"/>
                <w:szCs w:val="22"/>
              </w:rPr>
              <w:t>7: рекомендации к действиям</w:t>
            </w:r>
          </w:p>
          <w:p w14:paraId="3B00DE57" w14:textId="77777777" w:rsidR="00950255" w:rsidRPr="00075797" w:rsidRDefault="00075797" w:rsidP="00075797">
            <w:pPr>
              <w:pStyle w:val="ac"/>
              <w:spacing w:before="0" w:beforeAutospacing="0" w:after="0" w:afterAutospacing="0"/>
              <w:contextualSpacing/>
              <w:rPr>
                <w:rFonts w:ascii="Times New Roman" w:eastAsia="Calibri" w:hAnsi="Times New Roman"/>
                <w:sz w:val="22"/>
                <w:szCs w:val="22"/>
              </w:rPr>
            </w:pPr>
            <w:r w:rsidRPr="00075797">
              <w:rPr>
                <w:rFonts w:ascii="Times New Roman" w:hAnsi="Times New Roman"/>
                <w:b/>
                <w:sz w:val="22"/>
                <w:szCs w:val="22"/>
              </w:rPr>
              <w:t xml:space="preserve">Практико-ориентированное задание. </w:t>
            </w:r>
            <w:r w:rsidRPr="00075797">
              <w:rPr>
                <w:rFonts w:ascii="Times New Roman" w:hAnsi="Times New Roman"/>
                <w:sz w:val="22"/>
                <w:szCs w:val="22"/>
              </w:rPr>
              <w:t xml:space="preserve">По представленной методике провести </w:t>
            </w:r>
            <w:r>
              <w:rPr>
                <w:rFonts w:ascii="Times New Roman" w:hAnsi="Times New Roman"/>
                <w:sz w:val="22"/>
                <w:szCs w:val="22"/>
              </w:rPr>
              <w:t xml:space="preserve">интервью по вовлеченности персонала. </w:t>
            </w:r>
          </w:p>
        </w:tc>
      </w:tr>
      <w:tr w:rsidR="004716E1" w:rsidRPr="0094732F" w14:paraId="4CCB1A01" w14:textId="77777777" w:rsidTr="00754388">
        <w:tc>
          <w:tcPr>
            <w:tcW w:w="2293" w:type="dxa"/>
            <w:shd w:val="clear" w:color="auto" w:fill="auto"/>
          </w:tcPr>
          <w:p w14:paraId="62D78296" w14:textId="77777777" w:rsidR="004716E1" w:rsidRDefault="004716E1" w:rsidP="00950255">
            <w:pPr>
              <w:widowControl w:val="0"/>
              <w:tabs>
                <w:tab w:val="left" w:pos="540"/>
              </w:tabs>
              <w:autoSpaceDE w:val="0"/>
              <w:autoSpaceDN w:val="0"/>
              <w:adjustRightInd w:val="0"/>
              <w:contextualSpacing/>
              <w:rPr>
                <w:bdr w:val="none" w:sz="0" w:space="0" w:color="auto" w:frame="1"/>
              </w:rPr>
            </w:pPr>
            <w:r>
              <w:rPr>
                <w:bdr w:val="none" w:sz="0" w:space="0" w:color="auto" w:frame="1"/>
              </w:rPr>
              <w:lastRenderedPageBreak/>
              <w:t>ПКП-3 (</w:t>
            </w:r>
            <w:r w:rsidRPr="004716E1">
              <w:rPr>
                <w:b/>
                <w:i/>
                <w:bdr w:val="none" w:sz="0" w:space="0" w:color="auto" w:frame="1"/>
              </w:rPr>
              <w:t xml:space="preserve">профиль «Управление персоналом в виртуальной среде (с </w:t>
            </w:r>
            <w:proofErr w:type="spellStart"/>
            <w:r w:rsidRPr="004716E1">
              <w:rPr>
                <w:b/>
                <w:i/>
                <w:bdr w:val="none" w:sz="0" w:space="0" w:color="auto" w:frame="1"/>
              </w:rPr>
              <w:t>частичн</w:t>
            </w:r>
            <w:proofErr w:type="spellEnd"/>
            <w:r w:rsidRPr="004716E1">
              <w:rPr>
                <w:b/>
                <w:i/>
                <w:bdr w:val="none" w:sz="0" w:space="0" w:color="auto" w:frame="1"/>
              </w:rPr>
              <w:t>. реал. на англ. яз.)»</w:t>
            </w:r>
          </w:p>
          <w:p w14:paraId="00B9A869" w14:textId="77777777" w:rsidR="004716E1" w:rsidRPr="0060201B" w:rsidRDefault="004716E1" w:rsidP="00950255">
            <w:pPr>
              <w:widowControl w:val="0"/>
              <w:tabs>
                <w:tab w:val="left" w:pos="540"/>
              </w:tabs>
              <w:autoSpaceDE w:val="0"/>
              <w:autoSpaceDN w:val="0"/>
              <w:adjustRightInd w:val="0"/>
              <w:contextualSpacing/>
            </w:pPr>
            <w:r w:rsidRPr="00147748">
              <w:rPr>
                <w:bdr w:val="none" w:sz="0" w:space="0" w:color="auto" w:frame="1"/>
              </w:rPr>
              <w:t>Способность использовать в работе и внедрять новейшие цифровые инструменты для управления персоналом и построения корпоративной культуры организации</w:t>
            </w:r>
            <w:r w:rsidRPr="00147748">
              <w:t> (ПКП-3)</w:t>
            </w:r>
          </w:p>
        </w:tc>
        <w:tc>
          <w:tcPr>
            <w:tcW w:w="2195" w:type="dxa"/>
            <w:shd w:val="clear" w:color="auto" w:fill="auto"/>
          </w:tcPr>
          <w:p w14:paraId="6D7E778B" w14:textId="1D5BEF3B" w:rsidR="004716E1" w:rsidRDefault="004716E1" w:rsidP="00F22CE0">
            <w:pPr>
              <w:widowControl w:val="0"/>
              <w:tabs>
                <w:tab w:val="left" w:pos="298"/>
              </w:tabs>
              <w:autoSpaceDE w:val="0"/>
              <w:autoSpaceDN w:val="0"/>
              <w:adjustRightInd w:val="0"/>
              <w:contextualSpacing/>
            </w:pPr>
            <w:r>
              <w:t>1.</w:t>
            </w:r>
            <w:r w:rsidR="00F22CE0">
              <w:t xml:space="preserve"> </w:t>
            </w:r>
            <w:r>
              <w:t>Разрабатывает программы лояльности, вовлеченности и мотивации персонала.</w:t>
            </w:r>
          </w:p>
          <w:p w14:paraId="27BD0091" w14:textId="6AF56360" w:rsidR="004716E1" w:rsidRPr="0060201B" w:rsidRDefault="004716E1" w:rsidP="00F22CE0">
            <w:pPr>
              <w:widowControl w:val="0"/>
              <w:tabs>
                <w:tab w:val="left" w:pos="298"/>
              </w:tabs>
              <w:autoSpaceDE w:val="0"/>
              <w:autoSpaceDN w:val="0"/>
              <w:adjustRightInd w:val="0"/>
              <w:contextualSpacing/>
            </w:pPr>
            <w:r>
              <w:t>2.</w:t>
            </w:r>
            <w:r w:rsidR="00F22CE0">
              <w:t xml:space="preserve"> </w:t>
            </w:r>
            <w:r>
              <w:t>Использует цифровые инструменты для формирования корпоративной культуры организации.</w:t>
            </w:r>
          </w:p>
        </w:tc>
        <w:tc>
          <w:tcPr>
            <w:tcW w:w="2195" w:type="dxa"/>
            <w:shd w:val="clear" w:color="auto" w:fill="auto"/>
          </w:tcPr>
          <w:p w14:paraId="1838311D" w14:textId="77777777" w:rsidR="00C07DE3" w:rsidRPr="007C6987" w:rsidRDefault="00F22CE0" w:rsidP="00C07DE3">
            <w:pPr>
              <w:tabs>
                <w:tab w:val="left" w:pos="708"/>
              </w:tabs>
              <w:rPr>
                <w:rFonts w:eastAsia="Calibri"/>
                <w:color w:val="000000" w:themeColor="text1"/>
              </w:rPr>
            </w:pPr>
            <w:r w:rsidRPr="00F22CE0">
              <w:rPr>
                <w:rFonts w:eastAsia="Calibri"/>
                <w:bCs/>
                <w:color w:val="000000" w:themeColor="text1"/>
              </w:rPr>
              <w:t>1.</w:t>
            </w:r>
            <w:r>
              <w:rPr>
                <w:rFonts w:eastAsia="Calibri"/>
                <w:b/>
                <w:color w:val="000000" w:themeColor="text1"/>
              </w:rPr>
              <w:t xml:space="preserve"> </w:t>
            </w:r>
            <w:r w:rsidR="00C07DE3" w:rsidRPr="007C6987">
              <w:rPr>
                <w:rFonts w:eastAsia="Calibri"/>
                <w:b/>
                <w:color w:val="000000" w:themeColor="text1"/>
              </w:rPr>
              <w:t xml:space="preserve">знать: </w:t>
            </w:r>
            <w:r w:rsidR="00C07DE3">
              <w:rPr>
                <w:rFonts w:eastAsia="Calibri"/>
                <w:color w:val="000000" w:themeColor="text1"/>
              </w:rPr>
              <w:t xml:space="preserve">этапы развития </w:t>
            </w:r>
            <w:r w:rsidR="00C07DE3" w:rsidRPr="00147748">
              <w:t>лояльности, вовлеченности и мотивации персонала</w:t>
            </w:r>
            <w:r w:rsidR="00C07DE3">
              <w:t>;</w:t>
            </w:r>
          </w:p>
          <w:p w14:paraId="6A34149B" w14:textId="77777777" w:rsidR="00C07DE3" w:rsidRDefault="00C07DE3" w:rsidP="00C07DE3">
            <w:pPr>
              <w:tabs>
                <w:tab w:val="left" w:pos="708"/>
              </w:tabs>
              <w:rPr>
                <w:rFonts w:eastAsia="Calibri"/>
                <w:color w:val="000000" w:themeColor="text1"/>
              </w:rPr>
            </w:pPr>
            <w:r w:rsidRPr="007C6987">
              <w:rPr>
                <w:rFonts w:eastAsia="Calibri"/>
                <w:b/>
                <w:color w:val="000000" w:themeColor="text1"/>
              </w:rPr>
              <w:t xml:space="preserve">уметь: </w:t>
            </w:r>
            <w:r>
              <w:rPr>
                <w:rFonts w:eastAsia="Calibri"/>
                <w:color w:val="000000" w:themeColor="text1"/>
              </w:rPr>
              <w:t xml:space="preserve">составлять </w:t>
            </w:r>
            <w:r w:rsidRPr="00147748">
              <w:t xml:space="preserve">программы лояльности, вовлеченности и мотивации </w:t>
            </w:r>
            <w:r>
              <w:t>п</w:t>
            </w:r>
            <w:r w:rsidRPr="00147748">
              <w:t>ерсонала</w:t>
            </w:r>
            <w:r w:rsidRPr="007C6987">
              <w:rPr>
                <w:rFonts w:eastAsia="Calibri"/>
                <w:color w:val="000000" w:themeColor="text1"/>
              </w:rPr>
              <w:t>.</w:t>
            </w:r>
          </w:p>
          <w:p w14:paraId="60F1713E" w14:textId="77777777" w:rsidR="00C07DE3" w:rsidRPr="007C6987" w:rsidRDefault="00F22CE0" w:rsidP="00C07DE3">
            <w:pPr>
              <w:tabs>
                <w:tab w:val="left" w:pos="708"/>
              </w:tabs>
              <w:rPr>
                <w:rFonts w:eastAsia="Calibri"/>
                <w:b/>
                <w:color w:val="000000" w:themeColor="text1"/>
              </w:rPr>
            </w:pPr>
            <w:r>
              <w:rPr>
                <w:rFonts w:eastAsia="Calibri"/>
                <w:color w:val="000000" w:themeColor="text1"/>
              </w:rPr>
              <w:t xml:space="preserve">2. </w:t>
            </w:r>
            <w:r w:rsidR="00C07DE3" w:rsidRPr="007C6987">
              <w:rPr>
                <w:b/>
                <w:color w:val="000000" w:themeColor="text1"/>
              </w:rPr>
              <w:t>з</w:t>
            </w:r>
            <w:r w:rsidR="00C07DE3" w:rsidRPr="007C6987">
              <w:rPr>
                <w:rFonts w:eastAsia="Calibri"/>
                <w:b/>
                <w:color w:val="000000" w:themeColor="text1"/>
              </w:rPr>
              <w:t>нать:</w:t>
            </w:r>
            <w:r w:rsidR="00C07DE3" w:rsidRPr="007C6987">
              <w:rPr>
                <w:color w:val="000000" w:themeColor="text1"/>
              </w:rPr>
              <w:t xml:space="preserve"> </w:t>
            </w:r>
            <w:r w:rsidR="00C07DE3" w:rsidRPr="00147748">
              <w:t xml:space="preserve">цифровые инструменты </w:t>
            </w:r>
            <w:r w:rsidR="00C07DE3">
              <w:rPr>
                <w:color w:val="000000" w:themeColor="text1"/>
              </w:rPr>
              <w:t>управления</w:t>
            </w:r>
            <w:r w:rsidR="00C07DE3" w:rsidRPr="007C6987">
              <w:rPr>
                <w:color w:val="000000" w:themeColor="text1"/>
              </w:rPr>
              <w:t xml:space="preserve"> персонал</w:t>
            </w:r>
            <w:r w:rsidR="00C07DE3">
              <w:rPr>
                <w:color w:val="000000" w:themeColor="text1"/>
              </w:rPr>
              <w:t xml:space="preserve">ом </w:t>
            </w:r>
            <w:r w:rsidR="00C07DE3" w:rsidRPr="007C6987">
              <w:rPr>
                <w:color w:val="000000" w:themeColor="text1"/>
              </w:rPr>
              <w:t>организации;</w:t>
            </w:r>
          </w:p>
          <w:p w14:paraId="0C9047B7" w14:textId="299238B5" w:rsidR="004716E1" w:rsidRPr="0060201B" w:rsidRDefault="00C07DE3" w:rsidP="00C07DE3">
            <w:pPr>
              <w:tabs>
                <w:tab w:val="left" w:pos="708"/>
              </w:tabs>
              <w:rPr>
                <w:rFonts w:eastAsia="Calibri"/>
              </w:rPr>
            </w:pPr>
            <w:r w:rsidRPr="007C6987">
              <w:rPr>
                <w:rFonts w:eastAsia="Calibri"/>
                <w:b/>
                <w:color w:val="000000" w:themeColor="text1"/>
              </w:rPr>
              <w:t>уметь:</w:t>
            </w:r>
            <w:r w:rsidRPr="007C6987">
              <w:rPr>
                <w:color w:val="000000" w:themeColor="text1"/>
              </w:rPr>
              <w:t xml:space="preserve"> </w:t>
            </w:r>
            <w:r>
              <w:rPr>
                <w:color w:val="000000" w:themeColor="text1"/>
              </w:rPr>
              <w:t xml:space="preserve">применять </w:t>
            </w:r>
            <w:r w:rsidRPr="00147748">
              <w:t>цифровые инструменты</w:t>
            </w:r>
            <w:r>
              <w:t xml:space="preserve"> </w:t>
            </w:r>
            <w:r w:rsidRPr="00147748">
              <w:t>для формирования корпоративной культуры организации.</w:t>
            </w:r>
          </w:p>
        </w:tc>
        <w:tc>
          <w:tcPr>
            <w:tcW w:w="3665" w:type="dxa"/>
            <w:shd w:val="clear" w:color="auto" w:fill="auto"/>
          </w:tcPr>
          <w:p w14:paraId="2E1BCBDC" w14:textId="77777777" w:rsidR="004716E1" w:rsidRPr="00FD0F37" w:rsidRDefault="00754388" w:rsidP="00754388">
            <w:pPr>
              <w:tabs>
                <w:tab w:val="left" w:pos="900"/>
              </w:tabs>
              <w:rPr>
                <w:rFonts w:eastAsia="Calibri"/>
                <w:sz w:val="22"/>
                <w:szCs w:val="22"/>
              </w:rPr>
            </w:pPr>
            <w:r w:rsidRPr="00FD0F37">
              <w:rPr>
                <w:rFonts w:eastAsia="Calibri"/>
                <w:b/>
                <w:bCs/>
                <w:sz w:val="22"/>
                <w:szCs w:val="22"/>
              </w:rPr>
              <w:t xml:space="preserve">Тест. </w:t>
            </w:r>
            <w:r w:rsidRPr="00FD0F37">
              <w:rPr>
                <w:rFonts w:eastAsia="Calibri"/>
                <w:sz w:val="22"/>
                <w:szCs w:val="22"/>
              </w:rPr>
              <w:t>Составить правильную последовательность этапов развития лояльности у персонала организации.</w:t>
            </w:r>
          </w:p>
          <w:p w14:paraId="57AE55B2" w14:textId="7D8A42FB" w:rsidR="00754388" w:rsidRPr="00FD0F37" w:rsidRDefault="00754388" w:rsidP="00754388">
            <w:pPr>
              <w:tabs>
                <w:tab w:val="left" w:pos="39"/>
              </w:tabs>
              <w:rPr>
                <w:b/>
                <w:sz w:val="22"/>
                <w:szCs w:val="22"/>
              </w:rPr>
            </w:pPr>
            <w:r w:rsidRPr="00FD0F37">
              <w:rPr>
                <w:b/>
                <w:sz w:val="22"/>
                <w:szCs w:val="22"/>
              </w:rPr>
              <w:t xml:space="preserve">Практико-ориентированное задание. </w:t>
            </w:r>
          </w:p>
          <w:p w14:paraId="5067341C" w14:textId="4694A8FA" w:rsidR="00754388" w:rsidRPr="00FD0F37" w:rsidRDefault="00754388" w:rsidP="00754388">
            <w:pPr>
              <w:tabs>
                <w:tab w:val="left" w:pos="900"/>
              </w:tabs>
              <w:rPr>
                <w:rFonts w:eastAsia="Calibri"/>
                <w:b/>
                <w:bCs/>
                <w:sz w:val="22"/>
                <w:szCs w:val="22"/>
              </w:rPr>
            </w:pPr>
            <w:r w:rsidRPr="00FD0F37">
              <w:rPr>
                <w:sz w:val="22"/>
                <w:szCs w:val="22"/>
              </w:rPr>
              <w:t>Составить проект программы лояльности, вовлеченности и мотивации персонала проектируемой организации.</w:t>
            </w:r>
          </w:p>
          <w:p w14:paraId="0D57D528" w14:textId="77777777" w:rsidR="00754388" w:rsidRPr="00FD0F37" w:rsidRDefault="00754388" w:rsidP="00754388">
            <w:pPr>
              <w:jc w:val="center"/>
              <w:rPr>
                <w:iCs/>
                <w:sz w:val="22"/>
                <w:szCs w:val="22"/>
              </w:rPr>
            </w:pPr>
            <w:r w:rsidRPr="00FD0F37">
              <w:rPr>
                <w:iCs/>
                <w:sz w:val="22"/>
                <w:szCs w:val="22"/>
              </w:rPr>
              <w:t>Форма плана</w:t>
            </w:r>
          </w:p>
          <w:p w14:paraId="15FF79F0" w14:textId="64717178" w:rsidR="00754388" w:rsidRPr="00FD0F37" w:rsidRDefault="00754388" w:rsidP="00754388">
            <w:pPr>
              <w:tabs>
                <w:tab w:val="left" w:pos="900"/>
              </w:tabs>
              <w:rPr>
                <w:rFonts w:eastAsia="Calibri"/>
                <w:b/>
                <w:bCs/>
                <w:sz w:val="22"/>
                <w:szCs w:val="22"/>
              </w:rPr>
            </w:pPr>
            <w:r w:rsidRPr="00FD0F37">
              <w:rPr>
                <w:rFonts w:eastAsia="Calibri"/>
                <w:b/>
                <w:bCs/>
                <w:noProof/>
                <w:sz w:val="22"/>
                <w:szCs w:val="22"/>
              </w:rPr>
              <w:drawing>
                <wp:inline distT="0" distB="0" distL="0" distR="0" wp14:anchorId="63EFBB52" wp14:editId="42C0D5F2">
                  <wp:extent cx="2174448" cy="6572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6320" cy="657791"/>
                          </a:xfrm>
                          <a:prstGeom prst="rect">
                            <a:avLst/>
                          </a:prstGeom>
                          <a:noFill/>
                        </pic:spPr>
                      </pic:pic>
                    </a:graphicData>
                  </a:graphic>
                </wp:inline>
              </w:drawing>
            </w:r>
          </w:p>
          <w:p w14:paraId="4659E786" w14:textId="5192D0F3" w:rsidR="00754388" w:rsidRPr="00FD0F37" w:rsidRDefault="00754388" w:rsidP="00754388">
            <w:pPr>
              <w:tabs>
                <w:tab w:val="left" w:pos="900"/>
              </w:tabs>
              <w:rPr>
                <w:rFonts w:eastAsia="Calibri"/>
                <w:sz w:val="22"/>
                <w:szCs w:val="22"/>
              </w:rPr>
            </w:pPr>
            <w:r w:rsidRPr="00FD0F37">
              <w:rPr>
                <w:rFonts w:eastAsia="Calibri"/>
                <w:b/>
                <w:bCs/>
                <w:sz w:val="22"/>
                <w:szCs w:val="22"/>
              </w:rPr>
              <w:t xml:space="preserve">Тест. </w:t>
            </w:r>
            <w:r w:rsidRPr="00FD0F37">
              <w:rPr>
                <w:rFonts w:eastAsia="Calibri"/>
                <w:sz w:val="22"/>
                <w:szCs w:val="22"/>
              </w:rPr>
              <w:t>Выбрать из предложенный вариантов</w:t>
            </w:r>
            <w:r w:rsidR="00FD0F37" w:rsidRPr="00FD0F37">
              <w:rPr>
                <w:rFonts w:eastAsia="Calibri"/>
                <w:sz w:val="22"/>
                <w:szCs w:val="22"/>
              </w:rPr>
              <w:t xml:space="preserve"> программу, используемую для </w:t>
            </w:r>
            <w:r w:rsidR="00FD0F37" w:rsidRPr="00FD0F37">
              <w:rPr>
                <w:sz w:val="22"/>
                <w:szCs w:val="22"/>
              </w:rPr>
              <w:t>формирования корпоративной культуры организации.</w:t>
            </w:r>
          </w:p>
          <w:p w14:paraId="0213E25D" w14:textId="1FDBBDBA" w:rsidR="00754388" w:rsidRPr="00FD0F37" w:rsidRDefault="00754388" w:rsidP="00754388">
            <w:pPr>
              <w:tabs>
                <w:tab w:val="left" w:pos="39"/>
              </w:tabs>
              <w:rPr>
                <w:b/>
                <w:sz w:val="22"/>
                <w:szCs w:val="22"/>
              </w:rPr>
            </w:pPr>
            <w:r w:rsidRPr="00FD0F37">
              <w:rPr>
                <w:b/>
                <w:sz w:val="22"/>
                <w:szCs w:val="22"/>
              </w:rPr>
              <w:t>Практико-ориентированное задание.</w:t>
            </w:r>
          </w:p>
          <w:p w14:paraId="0B4AB9EB" w14:textId="60155B1F" w:rsidR="00754388" w:rsidRPr="00FD0F37" w:rsidRDefault="00FD0F37" w:rsidP="00FD0F37">
            <w:pPr>
              <w:tabs>
                <w:tab w:val="left" w:pos="39"/>
              </w:tabs>
              <w:rPr>
                <w:bCs/>
                <w:sz w:val="22"/>
                <w:szCs w:val="22"/>
              </w:rPr>
            </w:pPr>
            <w:r w:rsidRPr="00FD0F37">
              <w:rPr>
                <w:bCs/>
                <w:sz w:val="22"/>
                <w:szCs w:val="22"/>
              </w:rPr>
              <w:t>В малой группе с помощью электронной доски составить план мероприятий по развитию корпоративной культуры в проектируемой организации.</w:t>
            </w:r>
          </w:p>
        </w:tc>
      </w:tr>
    </w:tbl>
    <w:p w14:paraId="26B16398" w14:textId="77777777" w:rsidR="00BD34F6" w:rsidRDefault="00BD34F6" w:rsidP="00E873B9">
      <w:pPr>
        <w:widowControl w:val="0"/>
        <w:tabs>
          <w:tab w:val="left" w:pos="993"/>
        </w:tabs>
        <w:spacing w:line="360" w:lineRule="auto"/>
        <w:ind w:firstLine="709"/>
        <w:jc w:val="both"/>
        <w:rPr>
          <w:b/>
          <w:bCs/>
          <w:sz w:val="28"/>
          <w:szCs w:val="28"/>
        </w:rPr>
      </w:pPr>
    </w:p>
    <w:p w14:paraId="7E467FC7" w14:textId="77777777" w:rsidR="00C61BA4" w:rsidRDefault="00C61BA4" w:rsidP="00C61BA4">
      <w:pPr>
        <w:widowControl w:val="0"/>
        <w:spacing w:line="360" w:lineRule="auto"/>
        <w:ind w:firstLine="709"/>
        <w:jc w:val="center"/>
        <w:rPr>
          <w:b/>
          <w:bCs/>
          <w:iCs/>
          <w:sz w:val="28"/>
          <w:szCs w:val="28"/>
        </w:rPr>
      </w:pPr>
      <w:r w:rsidRPr="008C720C">
        <w:rPr>
          <w:b/>
          <w:bCs/>
          <w:iCs/>
          <w:sz w:val="28"/>
          <w:szCs w:val="28"/>
        </w:rPr>
        <w:t xml:space="preserve">Примерный перечень вопросов для подготовки к </w:t>
      </w:r>
      <w:r>
        <w:rPr>
          <w:b/>
          <w:bCs/>
          <w:iCs/>
          <w:sz w:val="28"/>
          <w:szCs w:val="28"/>
        </w:rPr>
        <w:t>зачету</w:t>
      </w:r>
    </w:p>
    <w:p w14:paraId="71A0F305"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Понятия вовлеченности и участия персонала в управлении: сходство и различие</w:t>
      </w:r>
    </w:p>
    <w:p w14:paraId="4697FF3A"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lastRenderedPageBreak/>
        <w:t>Понятие креативности персонала</w:t>
      </w:r>
    </w:p>
    <w:p w14:paraId="50272A03"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 xml:space="preserve">Креативность как компетенция группы </w:t>
      </w:r>
      <w:r w:rsidRPr="00ED4AAF">
        <w:rPr>
          <w:rFonts w:ascii="Times New Roman" w:hAnsi="Times New Roman" w:cs="Times New Roman"/>
          <w:sz w:val="28"/>
          <w:szCs w:val="28"/>
          <w:lang w:val="en-US"/>
        </w:rPr>
        <w:t>soft</w:t>
      </w:r>
      <w:r w:rsidRPr="00ED4AAF">
        <w:rPr>
          <w:rFonts w:ascii="Times New Roman" w:hAnsi="Times New Roman" w:cs="Times New Roman"/>
          <w:sz w:val="28"/>
          <w:szCs w:val="28"/>
        </w:rPr>
        <w:t xml:space="preserve"> </w:t>
      </w:r>
      <w:r w:rsidRPr="00ED4AAF">
        <w:rPr>
          <w:rFonts w:ascii="Times New Roman" w:hAnsi="Times New Roman" w:cs="Times New Roman"/>
          <w:sz w:val="28"/>
          <w:szCs w:val="28"/>
          <w:lang w:val="en-US"/>
        </w:rPr>
        <w:t>skills</w:t>
      </w:r>
    </w:p>
    <w:p w14:paraId="09839C0C"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Цели вовлечения и участия</w:t>
      </w:r>
    </w:p>
    <w:p w14:paraId="19061B81"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 xml:space="preserve">Роль </w:t>
      </w:r>
      <w:r w:rsidRPr="00ED4AAF">
        <w:rPr>
          <w:rFonts w:ascii="Times New Roman" w:hAnsi="Times New Roman" w:cs="Times New Roman"/>
          <w:sz w:val="28"/>
          <w:szCs w:val="28"/>
          <w:lang w:val="en-US"/>
        </w:rPr>
        <w:t>HR</w:t>
      </w:r>
      <w:r w:rsidRPr="00ED4AAF">
        <w:rPr>
          <w:rFonts w:ascii="Times New Roman" w:hAnsi="Times New Roman" w:cs="Times New Roman"/>
          <w:sz w:val="28"/>
          <w:szCs w:val="28"/>
        </w:rPr>
        <w:t>-менеджера в вовлеченности и креативности персонала организации.</w:t>
      </w:r>
    </w:p>
    <w:p w14:paraId="1A59DE9C"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Планирование вовлечения персонала, его этапы</w:t>
      </w:r>
    </w:p>
    <w:p w14:paraId="04BDC9BD"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Формы вовлеченности и участия персонала, основания для их внедрения</w:t>
      </w:r>
    </w:p>
    <w:p w14:paraId="7FF0FA93"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Стратегия вовлечения персонала, основанная на мотивации персонала; организационной идентификации; организационной приверженности</w:t>
      </w:r>
    </w:p>
    <w:p w14:paraId="5AC9CBF7"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Факторы, влияющие на вовлеченность персонала</w:t>
      </w:r>
    </w:p>
    <w:p w14:paraId="0AA2B899"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 xml:space="preserve">Типы персонала по степени вовлеченности: вовлеченные, </w:t>
      </w:r>
      <w:proofErr w:type="spellStart"/>
      <w:r w:rsidRPr="00ED4AAF">
        <w:rPr>
          <w:rFonts w:ascii="Times New Roman" w:hAnsi="Times New Roman" w:cs="Times New Roman"/>
          <w:sz w:val="28"/>
          <w:szCs w:val="28"/>
        </w:rPr>
        <w:t>невовлеченные</w:t>
      </w:r>
      <w:proofErr w:type="spellEnd"/>
      <w:r w:rsidRPr="00ED4AAF">
        <w:rPr>
          <w:rFonts w:ascii="Times New Roman" w:hAnsi="Times New Roman" w:cs="Times New Roman"/>
          <w:sz w:val="28"/>
          <w:szCs w:val="28"/>
        </w:rPr>
        <w:t xml:space="preserve">, активно </w:t>
      </w:r>
      <w:proofErr w:type="spellStart"/>
      <w:r w:rsidRPr="00ED4AAF">
        <w:rPr>
          <w:rFonts w:ascii="Times New Roman" w:hAnsi="Times New Roman" w:cs="Times New Roman"/>
          <w:sz w:val="28"/>
          <w:szCs w:val="28"/>
        </w:rPr>
        <w:t>невовлеченные</w:t>
      </w:r>
      <w:proofErr w:type="spellEnd"/>
      <w:r w:rsidRPr="00ED4AAF">
        <w:rPr>
          <w:rFonts w:ascii="Times New Roman" w:hAnsi="Times New Roman" w:cs="Times New Roman"/>
          <w:sz w:val="28"/>
          <w:szCs w:val="28"/>
        </w:rPr>
        <w:t xml:space="preserve"> </w:t>
      </w:r>
    </w:p>
    <w:p w14:paraId="1F906E58"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Формы вовлеченности и участия персонала, основания для их внедрения в организацию</w:t>
      </w:r>
    </w:p>
    <w:p w14:paraId="02E5F89E"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 xml:space="preserve">Развитие креативности персонала </w:t>
      </w:r>
    </w:p>
    <w:p w14:paraId="4B7F8649"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Уровни вовлеченности и участия персонала: выполнение работы; управление; формирование политики; уровень собственности</w:t>
      </w:r>
    </w:p>
    <w:p w14:paraId="764F83E6"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Шкала участия в принятии решений</w:t>
      </w:r>
    </w:p>
    <w:p w14:paraId="6383F62E"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sz w:val="28"/>
          <w:szCs w:val="28"/>
        </w:rPr>
      </w:pPr>
      <w:r w:rsidRPr="00ED4AAF">
        <w:rPr>
          <w:rFonts w:ascii="Times New Roman" w:hAnsi="Times New Roman" w:cs="Times New Roman"/>
          <w:sz w:val="28"/>
          <w:szCs w:val="28"/>
        </w:rPr>
        <w:t>Механизмы и мероприятия по вовлечению персонала</w:t>
      </w:r>
    </w:p>
    <w:p w14:paraId="588824A4"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Креативность в организации с точки зрения специалиста и руководителя</w:t>
      </w:r>
    </w:p>
    <w:p w14:paraId="79F290ED"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Вовлеченность как поведение</w:t>
      </w:r>
    </w:p>
    <w:p w14:paraId="69AEBCC5"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Основные способы участия персонала в управлении: общие консультативные комитеты, советы предприятий, представители от персонала.</w:t>
      </w:r>
    </w:p>
    <w:p w14:paraId="6F8CC853"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Подходы к внедрению вовлеченности и участия. Определение потребностей работников, степень удовлетворенности</w:t>
      </w:r>
    </w:p>
    <w:p w14:paraId="06EE148A"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Установки вовлечения персонала</w:t>
      </w:r>
    </w:p>
    <w:p w14:paraId="76969353"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lastRenderedPageBreak/>
        <w:t>Обзор установок с помощью опросов</w:t>
      </w:r>
    </w:p>
    <w:p w14:paraId="099EC2E7"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Виды опросов по вовлеченности: структурированные, интервью, комбинированные, фокус-группы. Результаты оценки</w:t>
      </w:r>
    </w:p>
    <w:p w14:paraId="2AA7D330"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Опросы по вовлеченности</w:t>
      </w:r>
    </w:p>
    <w:p w14:paraId="035DA5EB"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Процесс вовлечения персонала</w:t>
      </w:r>
    </w:p>
    <w:p w14:paraId="3AB2D4CE"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Кружки качества, их цели и содержание</w:t>
      </w:r>
    </w:p>
    <w:p w14:paraId="799AB1A8"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Система внесения предложений: коммуникации, совещания в группах, совместные консультации и др.</w:t>
      </w:r>
    </w:p>
    <w:p w14:paraId="3E9E7D88"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 xml:space="preserve">Развитие участия и креативности персонала как результаты вовлеченности персонала. </w:t>
      </w:r>
    </w:p>
    <w:p w14:paraId="61429BDA"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Понятие успеха в вовлечении персонала</w:t>
      </w:r>
    </w:p>
    <w:p w14:paraId="5361E50B"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 xml:space="preserve">Достижение успеха в вовлеченности персонала: требования к </w:t>
      </w:r>
      <w:r w:rsidRPr="00ED4AAF">
        <w:rPr>
          <w:rFonts w:ascii="Times New Roman" w:hAnsi="Times New Roman" w:cs="Times New Roman"/>
          <w:sz w:val="28"/>
          <w:szCs w:val="28"/>
          <w:lang w:val="en-US"/>
        </w:rPr>
        <w:t>HR</w:t>
      </w:r>
      <w:r w:rsidRPr="00ED4AAF">
        <w:rPr>
          <w:rFonts w:ascii="Times New Roman" w:hAnsi="Times New Roman" w:cs="Times New Roman"/>
          <w:sz w:val="28"/>
          <w:szCs w:val="28"/>
        </w:rPr>
        <w:t xml:space="preserve"> процессу организации</w:t>
      </w:r>
    </w:p>
    <w:p w14:paraId="6D9CB195" w14:textId="77777777" w:rsidR="00D23669" w:rsidRPr="00ED4AAF" w:rsidRDefault="00D23669" w:rsidP="00D23669">
      <w:pPr>
        <w:pStyle w:val="a4"/>
        <w:widowControl w:val="0"/>
        <w:numPr>
          <w:ilvl w:val="0"/>
          <w:numId w:val="36"/>
        </w:numPr>
        <w:tabs>
          <w:tab w:val="left" w:pos="1134"/>
        </w:tabs>
        <w:spacing w:after="0" w:line="360" w:lineRule="auto"/>
        <w:ind w:left="0" w:firstLine="709"/>
        <w:jc w:val="both"/>
        <w:rPr>
          <w:rFonts w:ascii="Times New Roman" w:hAnsi="Times New Roman" w:cs="Times New Roman"/>
          <w:b/>
          <w:bCs/>
          <w:sz w:val="28"/>
          <w:szCs w:val="28"/>
        </w:rPr>
      </w:pPr>
      <w:r w:rsidRPr="00ED4AAF">
        <w:rPr>
          <w:rFonts w:ascii="Times New Roman" w:hAnsi="Times New Roman" w:cs="Times New Roman"/>
          <w:sz w:val="28"/>
          <w:szCs w:val="28"/>
        </w:rPr>
        <w:t>Вовлеченность персонала: высокоэффективные исполнители.</w:t>
      </w:r>
    </w:p>
    <w:p w14:paraId="2F55921F" w14:textId="77777777" w:rsidR="00D23669" w:rsidRPr="00ED4AAF" w:rsidRDefault="00D23669" w:rsidP="00D23669">
      <w:pPr>
        <w:widowControl w:val="0"/>
        <w:tabs>
          <w:tab w:val="left" w:pos="1134"/>
        </w:tabs>
        <w:spacing w:line="360" w:lineRule="auto"/>
        <w:jc w:val="both"/>
        <w:rPr>
          <w:b/>
          <w:bCs/>
          <w:sz w:val="28"/>
          <w:szCs w:val="28"/>
        </w:rPr>
      </w:pPr>
    </w:p>
    <w:p w14:paraId="00D385CF" w14:textId="77777777" w:rsidR="00FB38B6" w:rsidRDefault="00FB38B6" w:rsidP="00E873B9">
      <w:pPr>
        <w:widowControl w:val="0"/>
        <w:tabs>
          <w:tab w:val="left" w:pos="993"/>
        </w:tabs>
        <w:spacing w:line="360" w:lineRule="auto"/>
        <w:ind w:firstLine="709"/>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14:paraId="4DC101CF" w14:textId="77777777" w:rsidR="00FB38B6" w:rsidRPr="00427574" w:rsidRDefault="00FB38B6" w:rsidP="00E873B9">
      <w:pPr>
        <w:widowControl w:val="0"/>
        <w:tabs>
          <w:tab w:val="left" w:pos="567"/>
          <w:tab w:val="left" w:pos="993"/>
        </w:tabs>
        <w:suppressAutoHyphens/>
        <w:autoSpaceDE w:val="0"/>
        <w:autoSpaceDN w:val="0"/>
        <w:adjustRightInd w:val="0"/>
        <w:spacing w:line="360" w:lineRule="auto"/>
        <w:ind w:firstLine="709"/>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06F311B" w14:textId="77777777" w:rsidR="00D23669" w:rsidRPr="0094732F" w:rsidRDefault="00D23669" w:rsidP="00D23669">
      <w:pPr>
        <w:spacing w:line="360" w:lineRule="auto"/>
        <w:ind w:firstLine="708"/>
        <w:jc w:val="both"/>
        <w:rPr>
          <w:sz w:val="28"/>
          <w:szCs w:val="28"/>
        </w:rPr>
      </w:pPr>
    </w:p>
    <w:p w14:paraId="44BB7BA6" w14:textId="77777777" w:rsidR="00CB64F0" w:rsidRPr="00CB64F0" w:rsidRDefault="00FB38B6" w:rsidP="00E873B9">
      <w:pPr>
        <w:pStyle w:val="1"/>
        <w:widowControl w:val="0"/>
        <w:tabs>
          <w:tab w:val="left" w:pos="993"/>
        </w:tabs>
        <w:spacing w:before="0" w:line="360" w:lineRule="auto"/>
        <w:ind w:firstLine="709"/>
        <w:jc w:val="both"/>
        <w:rPr>
          <w:rFonts w:ascii="Times New Roman" w:hAnsi="Times New Roman"/>
          <w:b w:val="0"/>
          <w:bCs w:val="0"/>
        </w:rPr>
      </w:pPr>
      <w:bookmarkStart w:id="24" w:name="_Toc27585863"/>
      <w:bookmarkStart w:id="25" w:name="_Toc120811993"/>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6" w:name="_Toc27585864"/>
      <w:bookmarkEnd w:id="24"/>
      <w:r w:rsidR="00CB64F0" w:rsidRPr="00CB64F0">
        <w:rPr>
          <w:rFonts w:ascii="Times New Roman" w:hAnsi="Times New Roman"/>
        </w:rPr>
        <w:t>, необходимой для освоения дисциплины</w:t>
      </w:r>
      <w:bookmarkEnd w:id="25"/>
    </w:p>
    <w:p w14:paraId="67837AE7" w14:textId="77777777" w:rsidR="00CB64F0" w:rsidRPr="007710F8" w:rsidRDefault="00CB64F0" w:rsidP="007710F8">
      <w:pPr>
        <w:rPr>
          <w:b/>
          <w:sz w:val="28"/>
        </w:rPr>
      </w:pPr>
      <w:bookmarkStart w:id="27" w:name="_Toc120811994"/>
      <w:r w:rsidRPr="007710F8">
        <w:rPr>
          <w:b/>
          <w:sz w:val="28"/>
        </w:rPr>
        <w:t>Рекомендуемая литература</w:t>
      </w:r>
      <w:bookmarkEnd w:id="27"/>
    </w:p>
    <w:p w14:paraId="3A0ECEED" w14:textId="77777777" w:rsidR="00CC1788" w:rsidRDefault="00CC1788" w:rsidP="00CC1788">
      <w:pPr>
        <w:tabs>
          <w:tab w:val="left" w:pos="993"/>
        </w:tabs>
        <w:spacing w:line="360" w:lineRule="auto"/>
        <w:ind w:firstLine="709"/>
        <w:rPr>
          <w:b/>
          <w:bCs/>
          <w:sz w:val="28"/>
          <w:szCs w:val="28"/>
        </w:rPr>
      </w:pPr>
      <w:bookmarkStart w:id="28" w:name="_Toc27585865"/>
      <w:bookmarkEnd w:id="26"/>
      <w:r w:rsidRPr="00951D0D">
        <w:rPr>
          <w:b/>
          <w:bCs/>
          <w:sz w:val="28"/>
          <w:szCs w:val="28"/>
        </w:rPr>
        <w:t>а) основная:</w:t>
      </w:r>
    </w:p>
    <w:p w14:paraId="65254039" w14:textId="77777777" w:rsidR="00CC1788" w:rsidRPr="00E873B9" w:rsidRDefault="00CC1788" w:rsidP="00CC1788">
      <w:pPr>
        <w:tabs>
          <w:tab w:val="left" w:pos="993"/>
        </w:tabs>
        <w:spacing w:line="360" w:lineRule="auto"/>
        <w:ind w:firstLine="709"/>
        <w:jc w:val="both"/>
        <w:rPr>
          <w:sz w:val="28"/>
          <w:szCs w:val="28"/>
        </w:rPr>
      </w:pPr>
      <w:r>
        <w:rPr>
          <w:sz w:val="28"/>
          <w:szCs w:val="28"/>
        </w:rPr>
        <w:t>1</w:t>
      </w:r>
      <w:r w:rsidRPr="00E873B9">
        <w:rPr>
          <w:sz w:val="28"/>
          <w:szCs w:val="28"/>
        </w:rPr>
        <w:t xml:space="preserve">. </w:t>
      </w:r>
      <w:r w:rsidRPr="00A929F3">
        <w:rPr>
          <w:sz w:val="28"/>
          <w:szCs w:val="28"/>
        </w:rPr>
        <w:t xml:space="preserve">Балабанова, Е. С. Организационное </w:t>
      </w:r>
      <w:proofErr w:type="gramStart"/>
      <w:r w:rsidRPr="00A929F3">
        <w:rPr>
          <w:sz w:val="28"/>
          <w:szCs w:val="28"/>
        </w:rPr>
        <w:t>поведение :</w:t>
      </w:r>
      <w:proofErr w:type="gramEnd"/>
      <w:r w:rsidRPr="00A929F3">
        <w:rPr>
          <w:sz w:val="28"/>
          <w:szCs w:val="28"/>
        </w:rPr>
        <w:t xml:space="preserve"> учебник / Е.С. Балабанова. — </w:t>
      </w:r>
      <w:proofErr w:type="gramStart"/>
      <w:r w:rsidRPr="00A929F3">
        <w:rPr>
          <w:sz w:val="28"/>
          <w:szCs w:val="28"/>
        </w:rPr>
        <w:t>Москва :</w:t>
      </w:r>
      <w:proofErr w:type="gramEnd"/>
      <w:r w:rsidRPr="00A929F3">
        <w:rPr>
          <w:sz w:val="28"/>
          <w:szCs w:val="28"/>
        </w:rPr>
        <w:t xml:space="preserve"> ИНФРА-М, 2022. — 592 с. — (Высшее образование: Бакалавриат). — DOI 10.12737/1048688. </w:t>
      </w:r>
      <w:r>
        <w:rPr>
          <w:sz w:val="28"/>
          <w:szCs w:val="28"/>
        </w:rPr>
        <w:t xml:space="preserve">- ЭБС ZNANIUM.com. </w:t>
      </w:r>
      <w:r w:rsidRPr="00A929F3">
        <w:rPr>
          <w:sz w:val="28"/>
          <w:szCs w:val="28"/>
        </w:rPr>
        <w:t xml:space="preserve">- URL: https://znanium.com/catalog/product/1048688 (дата обращения: 01.11.2022). – </w:t>
      </w:r>
      <w:r>
        <w:rPr>
          <w:sz w:val="28"/>
          <w:szCs w:val="28"/>
        </w:rPr>
        <w:t xml:space="preserve">- </w:t>
      </w:r>
      <w:proofErr w:type="gramStart"/>
      <w:r>
        <w:rPr>
          <w:sz w:val="28"/>
          <w:szCs w:val="28"/>
        </w:rPr>
        <w:t>Текст :</w:t>
      </w:r>
      <w:proofErr w:type="gramEnd"/>
      <w:r>
        <w:rPr>
          <w:sz w:val="28"/>
          <w:szCs w:val="28"/>
        </w:rPr>
        <w:t xml:space="preserve"> электронный</w:t>
      </w:r>
      <w:r w:rsidRPr="00A929F3">
        <w:rPr>
          <w:sz w:val="28"/>
          <w:szCs w:val="28"/>
        </w:rPr>
        <w:t>.</w:t>
      </w:r>
    </w:p>
    <w:p w14:paraId="611DBAA6" w14:textId="77777777" w:rsidR="00CC1788" w:rsidRPr="00E873B9" w:rsidRDefault="00CC1788" w:rsidP="00CC1788">
      <w:pPr>
        <w:tabs>
          <w:tab w:val="left" w:pos="993"/>
        </w:tabs>
        <w:spacing w:line="360" w:lineRule="auto"/>
        <w:ind w:firstLine="709"/>
        <w:jc w:val="both"/>
        <w:rPr>
          <w:sz w:val="28"/>
          <w:szCs w:val="28"/>
        </w:rPr>
      </w:pPr>
      <w:r>
        <w:rPr>
          <w:sz w:val="28"/>
          <w:szCs w:val="28"/>
        </w:rPr>
        <w:lastRenderedPageBreak/>
        <w:t>2</w:t>
      </w:r>
      <w:r w:rsidRPr="00E873B9">
        <w:rPr>
          <w:sz w:val="28"/>
          <w:szCs w:val="28"/>
        </w:rPr>
        <w:t xml:space="preserve">. </w:t>
      </w:r>
      <w:proofErr w:type="spellStart"/>
      <w:r w:rsidRPr="00A929F3">
        <w:rPr>
          <w:sz w:val="28"/>
          <w:szCs w:val="28"/>
        </w:rPr>
        <w:t>Чуланова</w:t>
      </w:r>
      <w:proofErr w:type="spellEnd"/>
      <w:r w:rsidRPr="00A929F3">
        <w:rPr>
          <w:sz w:val="28"/>
          <w:szCs w:val="28"/>
        </w:rPr>
        <w:t xml:space="preserve">, О. Л. Технологии кадрового </w:t>
      </w:r>
      <w:proofErr w:type="gramStart"/>
      <w:r w:rsidRPr="00A929F3">
        <w:rPr>
          <w:sz w:val="28"/>
          <w:szCs w:val="28"/>
        </w:rPr>
        <w:t>менеджмента :</w:t>
      </w:r>
      <w:proofErr w:type="gramEnd"/>
      <w:r w:rsidRPr="00A929F3">
        <w:rPr>
          <w:sz w:val="28"/>
          <w:szCs w:val="28"/>
        </w:rPr>
        <w:t xml:space="preserve"> учебник / О. Л. </w:t>
      </w:r>
      <w:proofErr w:type="spellStart"/>
      <w:r w:rsidRPr="00A929F3">
        <w:rPr>
          <w:sz w:val="28"/>
          <w:szCs w:val="28"/>
        </w:rPr>
        <w:t>Чуланова</w:t>
      </w:r>
      <w:proofErr w:type="spellEnd"/>
      <w:r w:rsidRPr="00A929F3">
        <w:rPr>
          <w:sz w:val="28"/>
          <w:szCs w:val="28"/>
        </w:rPr>
        <w:t xml:space="preserve">. — </w:t>
      </w:r>
      <w:proofErr w:type="gramStart"/>
      <w:r w:rsidRPr="00A929F3">
        <w:rPr>
          <w:sz w:val="28"/>
          <w:szCs w:val="28"/>
        </w:rPr>
        <w:t>Москва :</w:t>
      </w:r>
      <w:proofErr w:type="gramEnd"/>
      <w:r w:rsidRPr="00A929F3">
        <w:rPr>
          <w:sz w:val="28"/>
          <w:szCs w:val="28"/>
        </w:rPr>
        <w:t xml:space="preserve"> ИНФРА-М, 2021. — 492 с. — (Высшее образование: Бакалавриат). - ЭБС ZNANIUM.com. - URL: https://znanium.com/catalog/product/1324185 (дата обращения: 01.11.2022). – </w:t>
      </w:r>
      <w:proofErr w:type="gramStart"/>
      <w:r w:rsidRPr="00A929F3">
        <w:rPr>
          <w:sz w:val="28"/>
          <w:szCs w:val="28"/>
        </w:rPr>
        <w:t>Текст :</w:t>
      </w:r>
      <w:proofErr w:type="gramEnd"/>
      <w:r w:rsidRPr="00A929F3">
        <w:rPr>
          <w:sz w:val="28"/>
          <w:szCs w:val="28"/>
        </w:rPr>
        <w:t xml:space="preserve"> электронный.</w:t>
      </w:r>
    </w:p>
    <w:p w14:paraId="4C8E5A61" w14:textId="77777777" w:rsidR="00CC1788" w:rsidRDefault="00CC1788" w:rsidP="00CC1788">
      <w:pPr>
        <w:tabs>
          <w:tab w:val="left" w:pos="993"/>
        </w:tabs>
        <w:spacing w:line="360" w:lineRule="auto"/>
        <w:ind w:firstLine="709"/>
        <w:jc w:val="both"/>
        <w:rPr>
          <w:b/>
          <w:bCs/>
          <w:sz w:val="28"/>
          <w:szCs w:val="28"/>
        </w:rPr>
      </w:pPr>
      <w:r w:rsidRPr="00E873B9">
        <w:rPr>
          <w:b/>
          <w:bCs/>
          <w:sz w:val="28"/>
          <w:szCs w:val="28"/>
        </w:rPr>
        <w:t>б) дополнительная:</w:t>
      </w:r>
    </w:p>
    <w:p w14:paraId="0C2E208B" w14:textId="77777777" w:rsidR="00CC1788" w:rsidRDefault="00CC1788" w:rsidP="00CC1788">
      <w:pPr>
        <w:tabs>
          <w:tab w:val="left" w:pos="993"/>
        </w:tabs>
        <w:spacing w:line="360" w:lineRule="auto"/>
        <w:ind w:firstLine="709"/>
        <w:jc w:val="both"/>
        <w:rPr>
          <w:bCs/>
          <w:sz w:val="28"/>
          <w:szCs w:val="28"/>
        </w:rPr>
      </w:pPr>
      <w:r w:rsidRPr="009913FF">
        <w:rPr>
          <w:bCs/>
          <w:sz w:val="28"/>
          <w:szCs w:val="28"/>
        </w:rPr>
        <w:t>3</w:t>
      </w:r>
      <w:r>
        <w:rPr>
          <w:bCs/>
          <w:sz w:val="28"/>
          <w:szCs w:val="28"/>
        </w:rPr>
        <w:t xml:space="preserve">. </w:t>
      </w:r>
      <w:r w:rsidRPr="009913FF">
        <w:rPr>
          <w:bCs/>
          <w:sz w:val="28"/>
          <w:szCs w:val="28"/>
        </w:rPr>
        <w:t xml:space="preserve">Армстронг, М. Практика управления человеческими </w:t>
      </w:r>
      <w:proofErr w:type="gramStart"/>
      <w:r w:rsidRPr="009913FF">
        <w:rPr>
          <w:bCs/>
          <w:sz w:val="28"/>
          <w:szCs w:val="28"/>
        </w:rPr>
        <w:t>ресурсами :</w:t>
      </w:r>
      <w:proofErr w:type="gramEnd"/>
      <w:r w:rsidRPr="009913FF">
        <w:rPr>
          <w:bCs/>
          <w:sz w:val="28"/>
          <w:szCs w:val="28"/>
        </w:rPr>
        <w:t xml:space="preserve"> учебник / М. Армстронг, С. Тейлор. - 14-е изд. - Санкт-Петербург : Питер, 2018. - 1040 с. - (Серия «Классика МВА»). - ЭБС ZNANIUM.com.  - URL: https://znanium.com/catalog/product/1789427 (дата обращения: 01.11.2022). – </w:t>
      </w:r>
      <w:proofErr w:type="gramStart"/>
      <w:r w:rsidRPr="009913FF">
        <w:rPr>
          <w:bCs/>
          <w:sz w:val="28"/>
          <w:szCs w:val="28"/>
        </w:rPr>
        <w:t>Текст :</w:t>
      </w:r>
      <w:proofErr w:type="gramEnd"/>
      <w:r w:rsidRPr="009913FF">
        <w:rPr>
          <w:bCs/>
          <w:sz w:val="28"/>
          <w:szCs w:val="28"/>
        </w:rPr>
        <w:t xml:space="preserve"> электронный.</w:t>
      </w:r>
    </w:p>
    <w:p w14:paraId="60A33E26" w14:textId="77777777" w:rsidR="00CC1788" w:rsidRPr="00E873B9" w:rsidRDefault="00CC1788" w:rsidP="00CC1788">
      <w:pPr>
        <w:tabs>
          <w:tab w:val="left" w:pos="993"/>
        </w:tabs>
        <w:spacing w:line="360" w:lineRule="auto"/>
        <w:ind w:firstLine="709"/>
        <w:jc w:val="both"/>
        <w:rPr>
          <w:sz w:val="28"/>
          <w:szCs w:val="28"/>
        </w:rPr>
      </w:pPr>
      <w:r>
        <w:rPr>
          <w:sz w:val="28"/>
          <w:szCs w:val="28"/>
        </w:rPr>
        <w:t>4</w:t>
      </w:r>
      <w:r w:rsidRPr="00E873B9">
        <w:rPr>
          <w:sz w:val="28"/>
          <w:szCs w:val="28"/>
        </w:rPr>
        <w:t xml:space="preserve">. </w:t>
      </w:r>
      <w:r w:rsidRPr="00A929F3">
        <w:rPr>
          <w:sz w:val="28"/>
          <w:szCs w:val="28"/>
        </w:rPr>
        <w:t xml:space="preserve">Мотивация и стимулирование трудовой </w:t>
      </w:r>
      <w:proofErr w:type="gramStart"/>
      <w:r w:rsidRPr="00A929F3">
        <w:rPr>
          <w:sz w:val="28"/>
          <w:szCs w:val="28"/>
        </w:rPr>
        <w:t>деятельности :</w:t>
      </w:r>
      <w:proofErr w:type="gramEnd"/>
      <w:r w:rsidRPr="00A929F3">
        <w:rPr>
          <w:sz w:val="28"/>
          <w:szCs w:val="28"/>
        </w:rPr>
        <w:t xml:space="preserve"> учебник / под ред. д-ра экон. наук О.К. </w:t>
      </w:r>
      <w:proofErr w:type="spellStart"/>
      <w:r w:rsidRPr="00A929F3">
        <w:rPr>
          <w:sz w:val="28"/>
          <w:szCs w:val="28"/>
        </w:rPr>
        <w:t>Миневой</w:t>
      </w:r>
      <w:proofErr w:type="spellEnd"/>
      <w:r w:rsidRPr="00A929F3">
        <w:rPr>
          <w:sz w:val="28"/>
          <w:szCs w:val="28"/>
        </w:rPr>
        <w:t xml:space="preserve">. — 2-е изд., </w:t>
      </w:r>
      <w:proofErr w:type="spellStart"/>
      <w:r w:rsidRPr="00A929F3">
        <w:rPr>
          <w:sz w:val="28"/>
          <w:szCs w:val="28"/>
        </w:rPr>
        <w:t>перераб</w:t>
      </w:r>
      <w:proofErr w:type="spellEnd"/>
      <w:r w:rsidRPr="00A929F3">
        <w:rPr>
          <w:sz w:val="28"/>
          <w:szCs w:val="28"/>
        </w:rPr>
        <w:t xml:space="preserve">. и доп. — </w:t>
      </w:r>
      <w:proofErr w:type="gramStart"/>
      <w:r w:rsidRPr="00A929F3">
        <w:rPr>
          <w:sz w:val="28"/>
          <w:szCs w:val="28"/>
        </w:rPr>
        <w:t>Москва :</w:t>
      </w:r>
      <w:proofErr w:type="gramEnd"/>
      <w:r w:rsidRPr="00A929F3">
        <w:rPr>
          <w:sz w:val="28"/>
          <w:szCs w:val="28"/>
        </w:rPr>
        <w:t xml:space="preserve"> ИНФРА-М, 2023. — 275 с.</w:t>
      </w:r>
      <w:r w:rsidRPr="009913FF">
        <w:rPr>
          <w:sz w:val="28"/>
          <w:szCs w:val="28"/>
        </w:rPr>
        <w:t xml:space="preserve"> </w:t>
      </w:r>
      <w:r w:rsidRPr="00A929F3">
        <w:rPr>
          <w:sz w:val="28"/>
          <w:szCs w:val="28"/>
        </w:rPr>
        <w:t xml:space="preserve">— (Высшее образование: Бакалавриат). — DOI 10.12737/981560. - </w:t>
      </w:r>
      <w:r>
        <w:rPr>
          <w:sz w:val="28"/>
          <w:szCs w:val="28"/>
        </w:rPr>
        <w:t>ЭБС ZNANIUM.com.</w:t>
      </w:r>
      <w:r w:rsidRPr="00A929F3">
        <w:rPr>
          <w:sz w:val="28"/>
          <w:szCs w:val="28"/>
        </w:rPr>
        <w:t xml:space="preserve"> - URL: https://znanium.com/catalog/product/1911780 (дата обращения: 01.11.2022). – </w:t>
      </w:r>
      <w:proofErr w:type="gramStart"/>
      <w:r w:rsidRPr="009913FF">
        <w:rPr>
          <w:sz w:val="28"/>
          <w:szCs w:val="28"/>
        </w:rPr>
        <w:t>Текст :</w:t>
      </w:r>
      <w:proofErr w:type="gramEnd"/>
      <w:r w:rsidRPr="009913FF">
        <w:rPr>
          <w:sz w:val="28"/>
          <w:szCs w:val="28"/>
        </w:rPr>
        <w:t xml:space="preserve"> электронный.</w:t>
      </w:r>
    </w:p>
    <w:p w14:paraId="719426D9" w14:textId="77777777" w:rsidR="00CC1788" w:rsidRDefault="00CC1788" w:rsidP="00CC1788">
      <w:pPr>
        <w:tabs>
          <w:tab w:val="left" w:pos="993"/>
        </w:tabs>
        <w:spacing w:line="360" w:lineRule="auto"/>
        <w:ind w:firstLine="709"/>
        <w:jc w:val="both"/>
      </w:pPr>
      <w:r>
        <w:rPr>
          <w:sz w:val="28"/>
          <w:szCs w:val="28"/>
        </w:rPr>
        <w:t>5</w:t>
      </w:r>
      <w:r w:rsidRPr="00E873B9">
        <w:rPr>
          <w:sz w:val="28"/>
          <w:szCs w:val="28"/>
        </w:rPr>
        <w:t xml:space="preserve">. </w:t>
      </w:r>
      <w:r w:rsidRPr="00A929F3">
        <w:rPr>
          <w:sz w:val="28"/>
          <w:szCs w:val="28"/>
        </w:rPr>
        <w:t xml:space="preserve">Мотивация и стимулирование трудовой </w:t>
      </w:r>
      <w:proofErr w:type="gramStart"/>
      <w:r w:rsidRPr="00A929F3">
        <w:rPr>
          <w:sz w:val="28"/>
          <w:szCs w:val="28"/>
        </w:rPr>
        <w:t>деятельности :</w:t>
      </w:r>
      <w:proofErr w:type="gramEnd"/>
      <w:r w:rsidRPr="00A929F3">
        <w:rPr>
          <w:sz w:val="28"/>
          <w:szCs w:val="28"/>
        </w:rPr>
        <w:t xml:space="preserve"> учебник / А.Я. </w:t>
      </w:r>
      <w:proofErr w:type="spellStart"/>
      <w:r w:rsidRPr="00A929F3">
        <w:rPr>
          <w:sz w:val="28"/>
          <w:szCs w:val="28"/>
        </w:rPr>
        <w:t>Кибанов</w:t>
      </w:r>
      <w:proofErr w:type="spellEnd"/>
      <w:r w:rsidRPr="00A929F3">
        <w:rPr>
          <w:sz w:val="28"/>
          <w:szCs w:val="28"/>
        </w:rPr>
        <w:t xml:space="preserve">, И.А. </w:t>
      </w:r>
      <w:proofErr w:type="spellStart"/>
      <w:r w:rsidRPr="00A929F3">
        <w:rPr>
          <w:sz w:val="28"/>
          <w:szCs w:val="28"/>
        </w:rPr>
        <w:t>Баткаева</w:t>
      </w:r>
      <w:proofErr w:type="spellEnd"/>
      <w:r w:rsidRPr="00A929F3">
        <w:rPr>
          <w:sz w:val="28"/>
          <w:szCs w:val="28"/>
        </w:rPr>
        <w:t xml:space="preserve">, Е.А. Митрофанова, М.В. Ловчева ; под ред. А.Я. Кибанова. — </w:t>
      </w:r>
      <w:proofErr w:type="gramStart"/>
      <w:r w:rsidRPr="00A929F3">
        <w:rPr>
          <w:sz w:val="28"/>
          <w:szCs w:val="28"/>
        </w:rPr>
        <w:t>Москва :</w:t>
      </w:r>
      <w:proofErr w:type="gramEnd"/>
      <w:r w:rsidRPr="00A929F3">
        <w:rPr>
          <w:sz w:val="28"/>
          <w:szCs w:val="28"/>
        </w:rPr>
        <w:t xml:space="preserve"> ИНФРА-М, 2023. — 524 с. — (Высшее образование: Бакалавриат). - ЭБС ZNANIUM.com.   - URL: https://znanium.com/catalog/product/1894611 (дата обращения: 01.11.2022). – - </w:t>
      </w:r>
      <w:proofErr w:type="gramStart"/>
      <w:r w:rsidRPr="00A929F3">
        <w:rPr>
          <w:sz w:val="28"/>
          <w:szCs w:val="28"/>
        </w:rPr>
        <w:t>Текст :</w:t>
      </w:r>
      <w:proofErr w:type="gramEnd"/>
      <w:r w:rsidRPr="00A929F3">
        <w:rPr>
          <w:sz w:val="28"/>
          <w:szCs w:val="28"/>
        </w:rPr>
        <w:t xml:space="preserve"> электронный.</w:t>
      </w:r>
      <w:r w:rsidRPr="00274941">
        <w:t xml:space="preserve"> </w:t>
      </w:r>
    </w:p>
    <w:p w14:paraId="5BA33403" w14:textId="77777777" w:rsidR="00CC1788" w:rsidRDefault="00CC1788" w:rsidP="00CC1788">
      <w:pPr>
        <w:tabs>
          <w:tab w:val="left" w:pos="993"/>
        </w:tabs>
        <w:spacing w:line="360" w:lineRule="auto"/>
        <w:ind w:firstLine="709"/>
        <w:jc w:val="both"/>
        <w:rPr>
          <w:sz w:val="28"/>
          <w:szCs w:val="28"/>
        </w:rPr>
      </w:pPr>
      <w:r>
        <w:rPr>
          <w:sz w:val="28"/>
          <w:szCs w:val="28"/>
        </w:rPr>
        <w:t xml:space="preserve">6. </w:t>
      </w:r>
      <w:r w:rsidRPr="00274941">
        <w:rPr>
          <w:sz w:val="28"/>
          <w:szCs w:val="28"/>
        </w:rPr>
        <w:t xml:space="preserve">Пряжников, Н. С.  Мотивация и стимулирование трудовой </w:t>
      </w:r>
      <w:proofErr w:type="gramStart"/>
      <w:r w:rsidRPr="00274941">
        <w:rPr>
          <w:sz w:val="28"/>
          <w:szCs w:val="28"/>
        </w:rPr>
        <w:t>деятельности :</w:t>
      </w:r>
      <w:proofErr w:type="gramEnd"/>
      <w:r w:rsidRPr="00274941">
        <w:rPr>
          <w:sz w:val="28"/>
          <w:szCs w:val="28"/>
        </w:rPr>
        <w:t xml:space="preserve"> учебник и практикум для вузов / Н. С. Пряжников. — </w:t>
      </w:r>
      <w:proofErr w:type="gramStart"/>
      <w:r w:rsidRPr="00274941">
        <w:rPr>
          <w:sz w:val="28"/>
          <w:szCs w:val="28"/>
        </w:rPr>
        <w:t>Москва :</w:t>
      </w:r>
      <w:proofErr w:type="gramEnd"/>
      <w:r w:rsidRPr="00274941">
        <w:rPr>
          <w:sz w:val="28"/>
          <w:szCs w:val="28"/>
        </w:rPr>
        <w:t xml:space="preserve"> Издательство </w:t>
      </w:r>
      <w:proofErr w:type="spellStart"/>
      <w:r w:rsidRPr="00274941">
        <w:rPr>
          <w:sz w:val="28"/>
          <w:szCs w:val="28"/>
        </w:rPr>
        <w:t>Юрайт</w:t>
      </w:r>
      <w:proofErr w:type="spellEnd"/>
      <w:r w:rsidRPr="00274941">
        <w:rPr>
          <w:sz w:val="28"/>
          <w:szCs w:val="28"/>
        </w:rPr>
        <w:t xml:space="preserve">, 2022. — 365 с. — (Высшее образование). —Образовательная платформа </w:t>
      </w:r>
      <w:proofErr w:type="spellStart"/>
      <w:r w:rsidRPr="00274941">
        <w:rPr>
          <w:sz w:val="28"/>
          <w:szCs w:val="28"/>
        </w:rPr>
        <w:t>Юрайт</w:t>
      </w:r>
      <w:proofErr w:type="spellEnd"/>
      <w:r w:rsidRPr="00274941">
        <w:rPr>
          <w:sz w:val="28"/>
          <w:szCs w:val="28"/>
        </w:rPr>
        <w:t xml:space="preserve"> [сайт]. — URL: https://urait.ru/bcode/489711 (дата обращения: 01.11.2022).</w:t>
      </w:r>
      <w:r w:rsidRPr="00274941">
        <w:t xml:space="preserve"> </w:t>
      </w:r>
      <w:r w:rsidRPr="00274941">
        <w:rPr>
          <w:sz w:val="28"/>
          <w:szCs w:val="28"/>
        </w:rPr>
        <w:t xml:space="preserve">— </w:t>
      </w:r>
      <w:proofErr w:type="gramStart"/>
      <w:r w:rsidRPr="00274941">
        <w:rPr>
          <w:sz w:val="28"/>
          <w:szCs w:val="28"/>
        </w:rPr>
        <w:t>Текст :</w:t>
      </w:r>
      <w:proofErr w:type="gramEnd"/>
      <w:r w:rsidRPr="00274941">
        <w:rPr>
          <w:sz w:val="28"/>
          <w:szCs w:val="28"/>
        </w:rPr>
        <w:t xml:space="preserve"> электронный</w:t>
      </w:r>
      <w:r>
        <w:rPr>
          <w:sz w:val="28"/>
          <w:szCs w:val="28"/>
        </w:rPr>
        <w:t>.</w:t>
      </w:r>
    </w:p>
    <w:p w14:paraId="1F0F478F" w14:textId="77777777" w:rsidR="00CC1788" w:rsidRPr="00E873B9" w:rsidRDefault="00CC1788" w:rsidP="00CC1788">
      <w:pPr>
        <w:tabs>
          <w:tab w:val="left" w:pos="993"/>
        </w:tabs>
        <w:spacing w:line="360" w:lineRule="auto"/>
        <w:ind w:firstLine="709"/>
        <w:jc w:val="both"/>
        <w:rPr>
          <w:sz w:val="28"/>
          <w:szCs w:val="28"/>
        </w:rPr>
      </w:pPr>
    </w:p>
    <w:p w14:paraId="28390514" w14:textId="77777777" w:rsidR="00CC1788" w:rsidRDefault="00CC1788" w:rsidP="00CC1788">
      <w:pPr>
        <w:pStyle w:val="1"/>
        <w:widowControl w:val="0"/>
        <w:tabs>
          <w:tab w:val="left" w:pos="993"/>
        </w:tabs>
        <w:spacing w:before="0" w:line="360" w:lineRule="auto"/>
        <w:ind w:firstLine="709"/>
        <w:jc w:val="both"/>
        <w:rPr>
          <w:rFonts w:ascii="Times New Roman" w:hAnsi="Times New Roman"/>
        </w:rPr>
      </w:pPr>
      <w:bookmarkStart w:id="29" w:name="_Toc120811995"/>
      <w:r w:rsidRPr="00E873B9">
        <w:rPr>
          <w:rFonts w:ascii="Times New Roman" w:hAnsi="Times New Roman"/>
        </w:rPr>
        <w:lastRenderedPageBreak/>
        <w:t>9. Перечень ресурсов информационно-телекоммуникационной сети «Интернет», необходимых для освоения дисциплины</w:t>
      </w:r>
      <w:bookmarkEnd w:id="29"/>
    </w:p>
    <w:p w14:paraId="2E8498B9" w14:textId="77777777" w:rsidR="00CC1788" w:rsidRPr="00E743C1" w:rsidRDefault="00CC1788" w:rsidP="00CC1788">
      <w:pPr>
        <w:widowControl w:val="0"/>
        <w:tabs>
          <w:tab w:val="left" w:pos="993"/>
        </w:tabs>
        <w:spacing w:line="360" w:lineRule="auto"/>
        <w:ind w:firstLine="709"/>
        <w:jc w:val="both"/>
        <w:rPr>
          <w:sz w:val="28"/>
          <w:szCs w:val="28"/>
        </w:rPr>
      </w:pPr>
      <w:r>
        <w:rPr>
          <w:sz w:val="28"/>
          <w:szCs w:val="28"/>
        </w:rPr>
        <w:t xml:space="preserve">1. </w:t>
      </w:r>
      <w:r w:rsidRPr="00E743C1">
        <w:rPr>
          <w:sz w:val="28"/>
          <w:szCs w:val="28"/>
        </w:rPr>
        <w:t>Электронные ресурсы БИК:</w:t>
      </w:r>
    </w:p>
    <w:p w14:paraId="2FE3BD7C"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Электронная библиотека Финансового университета (ЭБ) http://elib.fa.ru/</w:t>
      </w:r>
    </w:p>
    <w:p w14:paraId="4EE91470"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Электронно-библиотечная система BOOK.RU http://www.book.ru</w:t>
      </w:r>
    </w:p>
    <w:p w14:paraId="5EC1F716"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Электронно-библиотечная система «Университетская библиотека ОНЛАЙН» http://biblioclub.ru/</w:t>
      </w:r>
    </w:p>
    <w:p w14:paraId="5230DE22"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 xml:space="preserve">Электронно-библиотечная система </w:t>
      </w:r>
      <w:proofErr w:type="spellStart"/>
      <w:r w:rsidRPr="00E743C1">
        <w:rPr>
          <w:sz w:val="28"/>
          <w:szCs w:val="28"/>
        </w:rPr>
        <w:t>Znanium</w:t>
      </w:r>
      <w:proofErr w:type="spellEnd"/>
      <w:r w:rsidRPr="00E743C1">
        <w:rPr>
          <w:sz w:val="28"/>
          <w:szCs w:val="28"/>
        </w:rPr>
        <w:t xml:space="preserve"> http://www.znanium.com</w:t>
      </w:r>
    </w:p>
    <w:p w14:paraId="37C6A1B5"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Электронно-библиотечная система издательства «ЮРАЙТ» https://urait.ru/</w:t>
      </w:r>
    </w:p>
    <w:p w14:paraId="5A36710C"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Электронно-библиотечная система издательства Проспект http://ebs.prospekt.org/books</w:t>
      </w:r>
    </w:p>
    <w:p w14:paraId="759BC075"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Деловая онлайн-библиотека Alpina Digital http://lib.alpinadigital.ru/</w:t>
      </w:r>
    </w:p>
    <w:p w14:paraId="7333464E"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Электронная библиотека Издательского дома «Гребенников» https://grebennikon.ru/</w:t>
      </w:r>
    </w:p>
    <w:p w14:paraId="111D1DA4"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 xml:space="preserve">Научная электронная библиотека eLibrary.ru http://elibrary.ru  </w:t>
      </w:r>
    </w:p>
    <w:p w14:paraId="2506E76F"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Национальная электронная библиотека http://нэб.рф/</w:t>
      </w:r>
    </w:p>
    <w:p w14:paraId="14E95269" w14:textId="77777777" w:rsidR="00CC1788" w:rsidRPr="00E743C1" w:rsidRDefault="00CC1788" w:rsidP="00CC1788">
      <w:pPr>
        <w:widowControl w:val="0"/>
        <w:tabs>
          <w:tab w:val="left" w:pos="993"/>
        </w:tabs>
        <w:spacing w:line="360" w:lineRule="auto"/>
        <w:ind w:firstLine="709"/>
        <w:jc w:val="both"/>
        <w:rPr>
          <w:sz w:val="28"/>
          <w:szCs w:val="28"/>
          <w:lang w:val="en-US"/>
        </w:rPr>
      </w:pPr>
      <w:r w:rsidRPr="00E743C1">
        <w:rPr>
          <w:sz w:val="28"/>
          <w:szCs w:val="28"/>
          <w:lang w:val="en-US"/>
        </w:rPr>
        <w:t>•</w:t>
      </w:r>
      <w:r w:rsidRPr="00E743C1">
        <w:rPr>
          <w:sz w:val="28"/>
          <w:szCs w:val="28"/>
          <w:lang w:val="en-US"/>
        </w:rPr>
        <w:tab/>
        <w:t>Academic Reference http://ar.cnki.net/ACADREF</w:t>
      </w:r>
    </w:p>
    <w:p w14:paraId="560B4BC0" w14:textId="77777777" w:rsidR="00CC1788" w:rsidRPr="00E743C1" w:rsidRDefault="00CC1788" w:rsidP="00CC1788">
      <w:pPr>
        <w:widowControl w:val="0"/>
        <w:tabs>
          <w:tab w:val="left" w:pos="993"/>
        </w:tabs>
        <w:spacing w:line="360" w:lineRule="auto"/>
        <w:ind w:firstLine="709"/>
        <w:jc w:val="both"/>
        <w:rPr>
          <w:sz w:val="28"/>
          <w:szCs w:val="28"/>
        </w:rPr>
      </w:pPr>
      <w:r w:rsidRPr="00E743C1">
        <w:rPr>
          <w:sz w:val="28"/>
          <w:szCs w:val="28"/>
        </w:rPr>
        <w:t>•</w:t>
      </w:r>
      <w:r w:rsidRPr="00E743C1">
        <w:rPr>
          <w:sz w:val="28"/>
          <w:szCs w:val="28"/>
        </w:rPr>
        <w:tab/>
        <w:t>Пакет баз данных компании EBSCO Publishing, крупнейшего агрегатора научных ресурсов ведущих издательств мира http://search.ebscohost.com</w:t>
      </w:r>
    </w:p>
    <w:p w14:paraId="0A65FB24" w14:textId="77777777" w:rsidR="00CC1788" w:rsidRPr="009913FF" w:rsidRDefault="00CC1788" w:rsidP="00CC1788">
      <w:pPr>
        <w:widowControl w:val="0"/>
        <w:tabs>
          <w:tab w:val="left" w:pos="993"/>
        </w:tabs>
        <w:spacing w:line="360" w:lineRule="auto"/>
        <w:ind w:firstLine="709"/>
        <w:jc w:val="both"/>
        <w:rPr>
          <w:sz w:val="28"/>
          <w:szCs w:val="28"/>
        </w:rPr>
      </w:pPr>
      <w:r w:rsidRPr="009913FF">
        <w:rPr>
          <w:sz w:val="28"/>
          <w:szCs w:val="28"/>
        </w:rPr>
        <w:t>•</w:t>
      </w:r>
      <w:r w:rsidRPr="009913FF">
        <w:rPr>
          <w:sz w:val="28"/>
          <w:szCs w:val="28"/>
        </w:rPr>
        <w:tab/>
        <w:t xml:space="preserve">Электронная коллекция книг издательства </w:t>
      </w:r>
      <w:proofErr w:type="spellStart"/>
      <w:r w:rsidRPr="009913FF">
        <w:rPr>
          <w:sz w:val="28"/>
          <w:szCs w:val="28"/>
        </w:rPr>
        <w:t>Springer</w:t>
      </w:r>
      <w:proofErr w:type="spellEnd"/>
      <w:r w:rsidRPr="009913FF">
        <w:rPr>
          <w:sz w:val="28"/>
          <w:szCs w:val="28"/>
        </w:rPr>
        <w:t xml:space="preserve">:  </w:t>
      </w:r>
      <w:proofErr w:type="spellStart"/>
      <w:r w:rsidRPr="009913FF">
        <w:rPr>
          <w:sz w:val="28"/>
          <w:szCs w:val="28"/>
        </w:rPr>
        <w:t>Springer</w:t>
      </w:r>
      <w:proofErr w:type="spellEnd"/>
      <w:r w:rsidRPr="009913FF">
        <w:rPr>
          <w:sz w:val="28"/>
          <w:szCs w:val="28"/>
        </w:rPr>
        <w:t xml:space="preserve"> </w:t>
      </w:r>
      <w:proofErr w:type="spellStart"/>
      <w:r w:rsidRPr="009913FF">
        <w:rPr>
          <w:sz w:val="28"/>
          <w:szCs w:val="28"/>
        </w:rPr>
        <w:t>eBooks</w:t>
      </w:r>
      <w:proofErr w:type="spellEnd"/>
      <w:r w:rsidRPr="009913FF">
        <w:rPr>
          <w:sz w:val="28"/>
          <w:szCs w:val="28"/>
        </w:rPr>
        <w:t xml:space="preserve"> http://link.springer.com/</w:t>
      </w:r>
    </w:p>
    <w:p w14:paraId="05604742" w14:textId="77777777" w:rsidR="00CC1788" w:rsidRPr="009913FF" w:rsidRDefault="00CC1788" w:rsidP="00CC1788">
      <w:pPr>
        <w:widowControl w:val="0"/>
        <w:tabs>
          <w:tab w:val="left" w:pos="993"/>
        </w:tabs>
        <w:spacing w:line="360" w:lineRule="auto"/>
        <w:ind w:firstLine="709"/>
        <w:jc w:val="both"/>
        <w:rPr>
          <w:sz w:val="28"/>
          <w:szCs w:val="28"/>
        </w:rPr>
      </w:pPr>
      <w:r w:rsidRPr="009913FF">
        <w:rPr>
          <w:sz w:val="28"/>
          <w:szCs w:val="28"/>
        </w:rPr>
        <w:t>•</w:t>
      </w:r>
      <w:r w:rsidRPr="009913FF">
        <w:rPr>
          <w:sz w:val="28"/>
          <w:szCs w:val="28"/>
        </w:rPr>
        <w:tab/>
        <w:t xml:space="preserve">База данных научных журналов издательства </w:t>
      </w:r>
      <w:proofErr w:type="spellStart"/>
      <w:r w:rsidRPr="009913FF">
        <w:rPr>
          <w:sz w:val="28"/>
          <w:szCs w:val="28"/>
        </w:rPr>
        <w:t>Wiley</w:t>
      </w:r>
      <w:proofErr w:type="spellEnd"/>
      <w:r w:rsidRPr="009913FF">
        <w:rPr>
          <w:sz w:val="28"/>
          <w:szCs w:val="28"/>
        </w:rPr>
        <w:t xml:space="preserve"> https://onlinelibrary.wiley.com/</w:t>
      </w:r>
    </w:p>
    <w:p w14:paraId="599A64C6" w14:textId="77777777" w:rsidR="00CC1788" w:rsidRDefault="00CC1788" w:rsidP="00CC1788">
      <w:pPr>
        <w:widowControl w:val="0"/>
        <w:tabs>
          <w:tab w:val="left" w:pos="993"/>
        </w:tabs>
        <w:spacing w:line="360" w:lineRule="auto"/>
        <w:ind w:firstLine="709"/>
        <w:jc w:val="both"/>
        <w:rPr>
          <w:sz w:val="28"/>
          <w:szCs w:val="28"/>
        </w:rPr>
      </w:pPr>
      <w:r w:rsidRPr="009913FF">
        <w:rPr>
          <w:sz w:val="28"/>
          <w:szCs w:val="28"/>
        </w:rPr>
        <w:t>•</w:t>
      </w:r>
      <w:r w:rsidRPr="009913FF">
        <w:rPr>
          <w:sz w:val="28"/>
          <w:szCs w:val="28"/>
        </w:rPr>
        <w:tab/>
        <w:t xml:space="preserve">Цифровой архив научных журналов: </w:t>
      </w:r>
      <w:hyperlink r:id="rId10" w:history="1">
        <w:r w:rsidRPr="00A668DA">
          <w:rPr>
            <w:rStyle w:val="ae"/>
            <w:sz w:val="28"/>
            <w:szCs w:val="28"/>
          </w:rPr>
          <w:t>http://arch.neicon.ru/xmlui/</w:t>
        </w:r>
      </w:hyperlink>
    </w:p>
    <w:p w14:paraId="1318E9CE" w14:textId="77777777" w:rsidR="00CC1788" w:rsidRPr="009913FF" w:rsidRDefault="00CC1788" w:rsidP="00CC1788">
      <w:pPr>
        <w:widowControl w:val="0"/>
        <w:tabs>
          <w:tab w:val="left" w:pos="993"/>
        </w:tabs>
        <w:spacing w:line="360" w:lineRule="auto"/>
        <w:ind w:firstLine="709"/>
        <w:jc w:val="both"/>
        <w:rPr>
          <w:bCs/>
          <w:sz w:val="16"/>
          <w:szCs w:val="16"/>
        </w:rPr>
      </w:pPr>
    </w:p>
    <w:p w14:paraId="3DCE5090" w14:textId="77777777" w:rsidR="00FB38B6" w:rsidRPr="0094732F" w:rsidRDefault="00FB38B6" w:rsidP="00E873B9">
      <w:pPr>
        <w:pStyle w:val="1"/>
        <w:widowControl w:val="0"/>
        <w:tabs>
          <w:tab w:val="left" w:pos="993"/>
        </w:tabs>
        <w:spacing w:before="0" w:line="360" w:lineRule="auto"/>
        <w:ind w:firstLine="709"/>
        <w:jc w:val="center"/>
        <w:rPr>
          <w:rFonts w:ascii="Times New Roman" w:hAnsi="Times New Roman"/>
        </w:rPr>
      </w:pPr>
      <w:bookmarkStart w:id="30" w:name="_Toc120811996"/>
      <w:r w:rsidRPr="0094732F">
        <w:rPr>
          <w:rFonts w:ascii="Times New Roman" w:hAnsi="Times New Roman"/>
        </w:rPr>
        <w:lastRenderedPageBreak/>
        <w:t>10. Методические указания для обучающихся по освоению дисциплины</w:t>
      </w:r>
      <w:bookmarkEnd w:id="28"/>
      <w:bookmarkEnd w:id="30"/>
    </w:p>
    <w:p w14:paraId="2EF57E27" w14:textId="77777777" w:rsidR="00FB38B6" w:rsidRDefault="0094732F" w:rsidP="00E873B9">
      <w:pPr>
        <w:tabs>
          <w:tab w:val="left" w:pos="993"/>
        </w:tabs>
        <w:spacing w:line="360" w:lineRule="auto"/>
        <w:ind w:firstLine="709"/>
        <w:jc w:val="both"/>
        <w:rPr>
          <w:sz w:val="28"/>
        </w:rPr>
      </w:pPr>
      <w:bookmarkStart w:id="31"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1AF56FD8" w14:textId="77777777" w:rsidR="00436A71" w:rsidRPr="00B82A1D" w:rsidRDefault="00436A71" w:rsidP="00E873B9">
      <w:pPr>
        <w:tabs>
          <w:tab w:val="left" w:pos="993"/>
        </w:tabs>
        <w:spacing w:line="360" w:lineRule="auto"/>
        <w:ind w:firstLine="709"/>
        <w:jc w:val="both"/>
        <w:rPr>
          <w:sz w:val="28"/>
        </w:rPr>
      </w:pPr>
    </w:p>
    <w:p w14:paraId="54D0647E" w14:textId="77777777" w:rsidR="00FB38B6" w:rsidRPr="005C10E7" w:rsidRDefault="00FB38B6" w:rsidP="00E873B9">
      <w:pPr>
        <w:pStyle w:val="1"/>
        <w:widowControl w:val="0"/>
        <w:tabs>
          <w:tab w:val="left" w:pos="993"/>
        </w:tabs>
        <w:spacing w:before="0" w:line="360" w:lineRule="auto"/>
        <w:ind w:firstLine="709"/>
        <w:jc w:val="both"/>
        <w:rPr>
          <w:rFonts w:ascii="Times New Roman" w:hAnsi="Times New Roman"/>
        </w:rPr>
      </w:pPr>
      <w:bookmarkStart w:id="32" w:name="_Toc27156607"/>
      <w:bookmarkStart w:id="33" w:name="_Toc27585866"/>
      <w:bookmarkStart w:id="34" w:name="_Toc120811997"/>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bookmarkEnd w:id="34"/>
    </w:p>
    <w:p w14:paraId="59AC2A5C" w14:textId="77777777" w:rsidR="00FB38B6" w:rsidRPr="00B82A1D" w:rsidRDefault="00FB38B6" w:rsidP="00E873B9">
      <w:pPr>
        <w:tabs>
          <w:tab w:val="left" w:pos="993"/>
        </w:tabs>
        <w:spacing w:line="360" w:lineRule="auto"/>
        <w:ind w:firstLine="709"/>
        <w:jc w:val="both"/>
        <w:rPr>
          <w:b/>
          <w:sz w:val="28"/>
        </w:rPr>
      </w:pPr>
      <w:r w:rsidRPr="00B82A1D">
        <w:rPr>
          <w:b/>
          <w:sz w:val="28"/>
        </w:rPr>
        <w:t>11. 1. Комплект лицензионного программного обеспечения:</w:t>
      </w:r>
    </w:p>
    <w:p w14:paraId="3CE1FD8A" w14:textId="77777777" w:rsidR="00FB38B6" w:rsidRPr="00E873B9" w:rsidRDefault="00FB38B6" w:rsidP="00E873B9">
      <w:pPr>
        <w:tabs>
          <w:tab w:val="left" w:pos="993"/>
        </w:tabs>
        <w:spacing w:line="360" w:lineRule="auto"/>
        <w:ind w:firstLine="709"/>
        <w:jc w:val="both"/>
        <w:rPr>
          <w:sz w:val="28"/>
        </w:rPr>
      </w:pPr>
      <w:r w:rsidRPr="00E873B9">
        <w:rPr>
          <w:sz w:val="28"/>
        </w:rPr>
        <w:t xml:space="preserve">1. </w:t>
      </w:r>
      <w:r w:rsidR="00E873B9" w:rsidRPr="00E873B9">
        <w:rPr>
          <w:sz w:val="28"/>
          <w:lang w:val="en-US"/>
        </w:rPr>
        <w:t>Astra</w:t>
      </w:r>
      <w:r w:rsidR="00E873B9" w:rsidRPr="00CC1788">
        <w:rPr>
          <w:sz w:val="28"/>
        </w:rPr>
        <w:t xml:space="preserve"> </w:t>
      </w:r>
      <w:r w:rsidR="00E873B9" w:rsidRPr="00E873B9">
        <w:rPr>
          <w:sz w:val="28"/>
          <w:lang w:val="en-US"/>
        </w:rPr>
        <w:t>Linux</w:t>
      </w:r>
      <w:r w:rsidR="00E873B9" w:rsidRPr="00CC1788">
        <w:rPr>
          <w:sz w:val="28"/>
        </w:rPr>
        <w:t xml:space="preserve">, </w:t>
      </w:r>
      <w:r w:rsidR="00E873B9" w:rsidRPr="00E873B9">
        <w:rPr>
          <w:sz w:val="28"/>
          <w:lang w:val="en-US"/>
        </w:rPr>
        <w:t>LibreOffice</w:t>
      </w:r>
      <w:r w:rsidRPr="00E873B9">
        <w:rPr>
          <w:sz w:val="28"/>
        </w:rPr>
        <w:t>.</w:t>
      </w:r>
    </w:p>
    <w:p w14:paraId="44C8631C" w14:textId="77777777" w:rsidR="00FB38B6" w:rsidRPr="00E873B9" w:rsidRDefault="00FB38B6" w:rsidP="00E873B9">
      <w:pPr>
        <w:tabs>
          <w:tab w:val="left" w:pos="993"/>
        </w:tabs>
        <w:spacing w:line="360" w:lineRule="auto"/>
        <w:ind w:firstLine="709"/>
        <w:jc w:val="both"/>
        <w:rPr>
          <w:sz w:val="28"/>
        </w:rPr>
      </w:pPr>
      <w:r w:rsidRPr="00E873B9">
        <w:rPr>
          <w:sz w:val="28"/>
        </w:rPr>
        <w:t xml:space="preserve">2. </w:t>
      </w:r>
      <w:r w:rsidRPr="00B82A1D">
        <w:rPr>
          <w:sz w:val="28"/>
        </w:rPr>
        <w:t>Антивирус</w:t>
      </w:r>
      <w:r w:rsidRPr="00E873B9">
        <w:rPr>
          <w:sz w:val="28"/>
        </w:rPr>
        <w:t xml:space="preserve"> </w:t>
      </w:r>
      <w:r w:rsidR="00741396">
        <w:rPr>
          <w:sz w:val="28"/>
          <w:lang w:val="en-US"/>
        </w:rPr>
        <w:t>Kaspersky</w:t>
      </w:r>
    </w:p>
    <w:p w14:paraId="568F0A0E" w14:textId="77777777" w:rsidR="00FB38B6" w:rsidRPr="00B82A1D" w:rsidRDefault="00FB38B6" w:rsidP="00E873B9">
      <w:pPr>
        <w:tabs>
          <w:tab w:val="left" w:pos="993"/>
        </w:tabs>
        <w:spacing w:line="360" w:lineRule="auto"/>
        <w:ind w:firstLine="709"/>
        <w:jc w:val="both"/>
        <w:rPr>
          <w:b/>
          <w:sz w:val="28"/>
        </w:rPr>
      </w:pPr>
      <w:r w:rsidRPr="00B82A1D">
        <w:rPr>
          <w:b/>
          <w:sz w:val="28"/>
        </w:rPr>
        <w:t>11.2. Современные профессиональные базы данных и информационные справочные системы</w:t>
      </w:r>
    </w:p>
    <w:p w14:paraId="48818F9B" w14:textId="77777777" w:rsidR="00FB38B6" w:rsidRPr="00B82A1D" w:rsidRDefault="00FB38B6" w:rsidP="00E873B9">
      <w:pPr>
        <w:tabs>
          <w:tab w:val="left" w:pos="993"/>
        </w:tabs>
        <w:spacing w:line="360" w:lineRule="auto"/>
        <w:ind w:firstLine="709"/>
        <w:jc w:val="both"/>
        <w:rPr>
          <w:sz w:val="28"/>
        </w:rPr>
      </w:pPr>
      <w:r w:rsidRPr="00B82A1D">
        <w:rPr>
          <w:sz w:val="28"/>
        </w:rPr>
        <w:t>1. Информационно-правовая система «Гарант»</w:t>
      </w:r>
    </w:p>
    <w:p w14:paraId="2D6F02F4" w14:textId="77777777" w:rsidR="00FB38B6" w:rsidRPr="00B82A1D" w:rsidRDefault="00FB38B6" w:rsidP="00E873B9">
      <w:pPr>
        <w:tabs>
          <w:tab w:val="left" w:pos="993"/>
        </w:tabs>
        <w:spacing w:line="360" w:lineRule="auto"/>
        <w:ind w:firstLine="709"/>
        <w:jc w:val="both"/>
        <w:rPr>
          <w:sz w:val="28"/>
        </w:rPr>
      </w:pPr>
      <w:r w:rsidRPr="00B82A1D">
        <w:rPr>
          <w:sz w:val="28"/>
        </w:rPr>
        <w:t>2. Информационно-правовая система «Консультант Плюс»</w:t>
      </w:r>
    </w:p>
    <w:p w14:paraId="16D115B9" w14:textId="77777777" w:rsidR="00FB38B6" w:rsidRPr="00B82A1D" w:rsidRDefault="00FB38B6" w:rsidP="00E873B9">
      <w:pPr>
        <w:tabs>
          <w:tab w:val="left" w:pos="993"/>
        </w:tabs>
        <w:spacing w:line="360" w:lineRule="auto"/>
        <w:ind w:firstLine="709"/>
        <w:jc w:val="both"/>
        <w:rPr>
          <w:sz w:val="28"/>
        </w:rPr>
      </w:pPr>
      <w:r w:rsidRPr="00B82A1D">
        <w:rPr>
          <w:sz w:val="28"/>
        </w:rPr>
        <w:t>4. Система комплексного раскрытия информации «СКРИН» -http://www.skrin.ru/</w:t>
      </w:r>
    </w:p>
    <w:p w14:paraId="6E3B0DD5" w14:textId="77777777" w:rsidR="00FB38B6" w:rsidRPr="00B82A1D" w:rsidRDefault="00FB38B6" w:rsidP="00E873B9">
      <w:pPr>
        <w:tabs>
          <w:tab w:val="left" w:pos="993"/>
        </w:tabs>
        <w:spacing w:line="360" w:lineRule="auto"/>
        <w:ind w:firstLine="709"/>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6A8E83FC" w14:textId="77777777" w:rsidR="00FB38B6" w:rsidRPr="00250789" w:rsidRDefault="00FB38B6" w:rsidP="00E873B9">
      <w:pPr>
        <w:widowControl w:val="0"/>
        <w:tabs>
          <w:tab w:val="left" w:pos="708"/>
          <w:tab w:val="left" w:pos="993"/>
        </w:tabs>
        <w:spacing w:line="360" w:lineRule="auto"/>
        <w:ind w:firstLine="709"/>
      </w:pPr>
    </w:p>
    <w:p w14:paraId="786A520E" w14:textId="77777777" w:rsidR="00FB38B6" w:rsidRDefault="00FB38B6" w:rsidP="00E873B9">
      <w:pPr>
        <w:pStyle w:val="1"/>
        <w:widowControl w:val="0"/>
        <w:tabs>
          <w:tab w:val="left" w:pos="993"/>
        </w:tabs>
        <w:spacing w:before="0" w:line="360" w:lineRule="auto"/>
        <w:ind w:firstLine="709"/>
        <w:jc w:val="both"/>
        <w:rPr>
          <w:rFonts w:ascii="Times New Roman" w:hAnsi="Times New Roman"/>
        </w:rPr>
      </w:pPr>
      <w:bookmarkStart w:id="35" w:name="_Toc27585867"/>
      <w:bookmarkStart w:id="36" w:name="_Toc120811998"/>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5"/>
      <w:bookmarkEnd w:id="36"/>
    </w:p>
    <w:p w14:paraId="21DAD86D" w14:textId="77777777" w:rsidR="00436A71" w:rsidRPr="007C16DC" w:rsidRDefault="00436A71" w:rsidP="00E873B9">
      <w:pPr>
        <w:widowControl w:val="0"/>
        <w:tabs>
          <w:tab w:val="left" w:pos="993"/>
        </w:tabs>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14:paraId="63AD9274" w14:textId="77777777" w:rsidR="00436A71" w:rsidRPr="00436A71" w:rsidRDefault="00436A71" w:rsidP="00E873B9">
      <w:pPr>
        <w:tabs>
          <w:tab w:val="left" w:pos="993"/>
        </w:tabs>
        <w:ind w:firstLine="709"/>
      </w:pPr>
    </w:p>
    <w:sectPr w:rsidR="00436A71" w:rsidRPr="00436A71" w:rsidSect="00F769E5">
      <w:footerReference w:type="default" r:id="rId11"/>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E8066" w14:textId="77777777" w:rsidR="00B21F8D" w:rsidRDefault="00B21F8D">
      <w:r>
        <w:separator/>
      </w:r>
    </w:p>
  </w:endnote>
  <w:endnote w:type="continuationSeparator" w:id="0">
    <w:p w14:paraId="632FF6A7" w14:textId="77777777" w:rsidR="00B21F8D" w:rsidRDefault="00B2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365C7" w14:textId="6CD6FB2B" w:rsidR="009C38D5" w:rsidRDefault="004235E2">
    <w:pPr>
      <w:pStyle w:val="af1"/>
      <w:jc w:val="right"/>
    </w:pPr>
    <w:r>
      <w:fldChar w:fldCharType="begin"/>
    </w:r>
    <w:r w:rsidR="009C38D5">
      <w:instrText>PAGE   \* MERGEFORMAT</w:instrText>
    </w:r>
    <w:r>
      <w:fldChar w:fldCharType="separate"/>
    </w:r>
    <w:r w:rsidR="0069604A">
      <w:rPr>
        <w:noProof/>
      </w:rPr>
      <w:t>20</w:t>
    </w:r>
    <w:r>
      <w:fldChar w:fldCharType="end"/>
    </w:r>
  </w:p>
  <w:p w14:paraId="05346335" w14:textId="77777777" w:rsidR="009C38D5" w:rsidRDefault="009C38D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89B40" w14:textId="77777777" w:rsidR="00B21F8D" w:rsidRDefault="00B21F8D">
      <w:r>
        <w:separator/>
      </w:r>
    </w:p>
  </w:footnote>
  <w:footnote w:type="continuationSeparator" w:id="0">
    <w:p w14:paraId="2EC0CF18" w14:textId="77777777" w:rsidR="00B21F8D" w:rsidRDefault="00B21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230105D"/>
    <w:multiLevelType w:val="hybridMultilevel"/>
    <w:tmpl w:val="D08AF60C"/>
    <w:lvl w:ilvl="0" w:tplc="91D886B0">
      <w:start w:val="1"/>
      <w:numFmt w:val="decimal"/>
      <w:lvlText w:val="%1."/>
      <w:lvlJc w:val="left"/>
      <w:pPr>
        <w:ind w:left="1778"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F46A35"/>
    <w:multiLevelType w:val="hybridMultilevel"/>
    <w:tmpl w:val="E5C2ED4E"/>
    <w:lvl w:ilvl="0" w:tplc="91D886B0">
      <w:start w:val="1"/>
      <w:numFmt w:val="decimal"/>
      <w:lvlText w:val="%1."/>
      <w:lvlJc w:val="left"/>
      <w:pPr>
        <w:ind w:left="1069" w:hanging="360"/>
      </w:pPr>
      <w:rPr>
        <w:rFonts w:hint="default"/>
        <w:b w:val="0"/>
        <w:bCs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5F86D87"/>
    <w:multiLevelType w:val="singleLevel"/>
    <w:tmpl w:val="A9DCDA20"/>
    <w:lvl w:ilvl="0">
      <w:start w:val="1"/>
      <w:numFmt w:val="decimal"/>
      <w:lvlText w:val="%1."/>
      <w:lvlJc w:val="left"/>
      <w:pPr>
        <w:tabs>
          <w:tab w:val="num" w:pos="360"/>
        </w:tabs>
        <w:ind w:left="360" w:hanging="360"/>
      </w:pPr>
      <w:rPr>
        <w:b w:val="0"/>
      </w:rPr>
    </w:lvl>
  </w:abstractNum>
  <w:abstractNum w:abstractNumId="19"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E0D0743"/>
    <w:multiLevelType w:val="hybridMultilevel"/>
    <w:tmpl w:val="AD8EB790"/>
    <w:lvl w:ilvl="0" w:tplc="97645C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E64154"/>
    <w:multiLevelType w:val="hybridMultilevel"/>
    <w:tmpl w:val="0EE60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1"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804402F"/>
    <w:multiLevelType w:val="hybridMultilevel"/>
    <w:tmpl w:val="D56ACCC2"/>
    <w:lvl w:ilvl="0" w:tplc="2558F7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9"/>
  </w:num>
  <w:num w:numId="2">
    <w:abstractNumId w:val="28"/>
  </w:num>
  <w:num w:numId="3">
    <w:abstractNumId w:val="16"/>
  </w:num>
  <w:num w:numId="4">
    <w:abstractNumId w:val="1"/>
  </w:num>
  <w:num w:numId="5">
    <w:abstractNumId w:val="12"/>
  </w:num>
  <w:num w:numId="6">
    <w:abstractNumId w:val="6"/>
  </w:num>
  <w:num w:numId="7">
    <w:abstractNumId w:val="13"/>
  </w:num>
  <w:num w:numId="8">
    <w:abstractNumId w:val="36"/>
  </w:num>
  <w:num w:numId="9">
    <w:abstractNumId w:val="4"/>
  </w:num>
  <w:num w:numId="10">
    <w:abstractNumId w:val="11"/>
  </w:num>
  <w:num w:numId="11">
    <w:abstractNumId w:val="14"/>
  </w:num>
  <w:num w:numId="12">
    <w:abstractNumId w:val="33"/>
  </w:num>
  <w:num w:numId="13">
    <w:abstractNumId w:val="30"/>
  </w:num>
  <w:num w:numId="14">
    <w:abstractNumId w:val="34"/>
  </w:num>
  <w:num w:numId="15">
    <w:abstractNumId w:val="21"/>
  </w:num>
  <w:num w:numId="16">
    <w:abstractNumId w:val="26"/>
  </w:num>
  <w:num w:numId="17">
    <w:abstractNumId w:val="22"/>
  </w:num>
  <w:num w:numId="18">
    <w:abstractNumId w:val="24"/>
  </w:num>
  <w:num w:numId="19">
    <w:abstractNumId w:val="9"/>
  </w:num>
  <w:num w:numId="20">
    <w:abstractNumId w:val="17"/>
  </w:num>
  <w:num w:numId="21">
    <w:abstractNumId w:val="31"/>
  </w:num>
  <w:num w:numId="22">
    <w:abstractNumId w:val="8"/>
  </w:num>
  <w:num w:numId="23">
    <w:abstractNumId w:val="19"/>
  </w:num>
  <w:num w:numId="24">
    <w:abstractNumId w:val="37"/>
  </w:num>
  <w:num w:numId="25">
    <w:abstractNumId w:val="7"/>
  </w:num>
  <w:num w:numId="26">
    <w:abstractNumId w:val="15"/>
  </w:num>
  <w:num w:numId="27">
    <w:abstractNumId w:val="35"/>
  </w:num>
  <w:num w:numId="28">
    <w:abstractNumId w:val="25"/>
  </w:num>
  <w:num w:numId="29">
    <w:abstractNumId w:val="0"/>
  </w:num>
  <w:num w:numId="30">
    <w:abstractNumId w:val="10"/>
  </w:num>
  <w:num w:numId="31">
    <w:abstractNumId w:val="20"/>
  </w:num>
  <w:num w:numId="32">
    <w:abstractNumId w:val="18"/>
  </w:num>
  <w:num w:numId="33">
    <w:abstractNumId w:val="23"/>
  </w:num>
  <w:num w:numId="34">
    <w:abstractNumId w:val="32"/>
  </w:num>
  <w:num w:numId="35">
    <w:abstractNumId w:val="27"/>
  </w:num>
  <w:num w:numId="36">
    <w:abstractNumId w:val="3"/>
  </w:num>
  <w:num w:numId="37">
    <w:abstractNumId w:val="2"/>
  </w:num>
  <w:num w:numId="3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3E9D"/>
    <w:rsid w:val="000040E0"/>
    <w:rsid w:val="0000699A"/>
    <w:rsid w:val="00013B10"/>
    <w:rsid w:val="0001401F"/>
    <w:rsid w:val="00015876"/>
    <w:rsid w:val="00015964"/>
    <w:rsid w:val="00021CBB"/>
    <w:rsid w:val="000221CD"/>
    <w:rsid w:val="0002461E"/>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70B5F"/>
    <w:rsid w:val="00074830"/>
    <w:rsid w:val="00075797"/>
    <w:rsid w:val="00076CD8"/>
    <w:rsid w:val="0007798D"/>
    <w:rsid w:val="00080828"/>
    <w:rsid w:val="00083BC6"/>
    <w:rsid w:val="00084CC2"/>
    <w:rsid w:val="00085D71"/>
    <w:rsid w:val="00085E3D"/>
    <w:rsid w:val="0009203E"/>
    <w:rsid w:val="000940B4"/>
    <w:rsid w:val="00095F0A"/>
    <w:rsid w:val="000968CE"/>
    <w:rsid w:val="00096F71"/>
    <w:rsid w:val="000A5460"/>
    <w:rsid w:val="000A6625"/>
    <w:rsid w:val="000A6700"/>
    <w:rsid w:val="000B2FAD"/>
    <w:rsid w:val="000B4C1E"/>
    <w:rsid w:val="000B56D6"/>
    <w:rsid w:val="000C04D3"/>
    <w:rsid w:val="000C1664"/>
    <w:rsid w:val="000C203E"/>
    <w:rsid w:val="000C38D9"/>
    <w:rsid w:val="000C47D6"/>
    <w:rsid w:val="000C693E"/>
    <w:rsid w:val="000E0A54"/>
    <w:rsid w:val="000E1836"/>
    <w:rsid w:val="000E1B4C"/>
    <w:rsid w:val="000E2946"/>
    <w:rsid w:val="000E3176"/>
    <w:rsid w:val="000E3DEC"/>
    <w:rsid w:val="000E4419"/>
    <w:rsid w:val="000E6509"/>
    <w:rsid w:val="000E6AEF"/>
    <w:rsid w:val="000F13B9"/>
    <w:rsid w:val="000F14A4"/>
    <w:rsid w:val="000F556C"/>
    <w:rsid w:val="000F67FC"/>
    <w:rsid w:val="000F7416"/>
    <w:rsid w:val="000F7610"/>
    <w:rsid w:val="000F778A"/>
    <w:rsid w:val="00102A14"/>
    <w:rsid w:val="00104285"/>
    <w:rsid w:val="00104792"/>
    <w:rsid w:val="001113E7"/>
    <w:rsid w:val="00111CC8"/>
    <w:rsid w:val="0011463C"/>
    <w:rsid w:val="00115ECF"/>
    <w:rsid w:val="001166E2"/>
    <w:rsid w:val="00120E10"/>
    <w:rsid w:val="001215D4"/>
    <w:rsid w:val="00131127"/>
    <w:rsid w:val="00131B8B"/>
    <w:rsid w:val="001336D5"/>
    <w:rsid w:val="001358E5"/>
    <w:rsid w:val="00136B90"/>
    <w:rsid w:val="0014393E"/>
    <w:rsid w:val="001467D0"/>
    <w:rsid w:val="00151702"/>
    <w:rsid w:val="00163B35"/>
    <w:rsid w:val="00167D8B"/>
    <w:rsid w:val="00170A5A"/>
    <w:rsid w:val="00173843"/>
    <w:rsid w:val="00175ED0"/>
    <w:rsid w:val="0018111F"/>
    <w:rsid w:val="001912E6"/>
    <w:rsid w:val="00194D14"/>
    <w:rsid w:val="00194F73"/>
    <w:rsid w:val="001974E2"/>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815"/>
    <w:rsid w:val="001D2650"/>
    <w:rsid w:val="001D7468"/>
    <w:rsid w:val="001E1C3B"/>
    <w:rsid w:val="001E21FE"/>
    <w:rsid w:val="001E4FBA"/>
    <w:rsid w:val="001F1E6D"/>
    <w:rsid w:val="001F404B"/>
    <w:rsid w:val="001F4B7F"/>
    <w:rsid w:val="001F4F93"/>
    <w:rsid w:val="001F5B11"/>
    <w:rsid w:val="001F689C"/>
    <w:rsid w:val="00210BED"/>
    <w:rsid w:val="00212D07"/>
    <w:rsid w:val="00215BBC"/>
    <w:rsid w:val="00220E2A"/>
    <w:rsid w:val="00225AF3"/>
    <w:rsid w:val="00232908"/>
    <w:rsid w:val="0024017F"/>
    <w:rsid w:val="00242B83"/>
    <w:rsid w:val="002437AD"/>
    <w:rsid w:val="0024563E"/>
    <w:rsid w:val="002504D3"/>
    <w:rsid w:val="00250789"/>
    <w:rsid w:val="0025450E"/>
    <w:rsid w:val="002549F4"/>
    <w:rsid w:val="00254EF8"/>
    <w:rsid w:val="0025748F"/>
    <w:rsid w:val="00257FCB"/>
    <w:rsid w:val="002614D1"/>
    <w:rsid w:val="0026436B"/>
    <w:rsid w:val="00264999"/>
    <w:rsid w:val="00267E68"/>
    <w:rsid w:val="002754D7"/>
    <w:rsid w:val="00276C5D"/>
    <w:rsid w:val="0028348A"/>
    <w:rsid w:val="002845D5"/>
    <w:rsid w:val="002847CD"/>
    <w:rsid w:val="002877AF"/>
    <w:rsid w:val="00287EDA"/>
    <w:rsid w:val="0029179E"/>
    <w:rsid w:val="00291E7D"/>
    <w:rsid w:val="00295EE7"/>
    <w:rsid w:val="002965DC"/>
    <w:rsid w:val="00296C67"/>
    <w:rsid w:val="002A7E32"/>
    <w:rsid w:val="002B1F31"/>
    <w:rsid w:val="002C0935"/>
    <w:rsid w:val="002C1424"/>
    <w:rsid w:val="002C17B9"/>
    <w:rsid w:val="002C1A43"/>
    <w:rsid w:val="002C29FE"/>
    <w:rsid w:val="002C4EDD"/>
    <w:rsid w:val="002C6863"/>
    <w:rsid w:val="002D6B9C"/>
    <w:rsid w:val="002E3F84"/>
    <w:rsid w:val="002E3FAF"/>
    <w:rsid w:val="002F1F09"/>
    <w:rsid w:val="002F2E39"/>
    <w:rsid w:val="002F77E7"/>
    <w:rsid w:val="002F7857"/>
    <w:rsid w:val="00300A81"/>
    <w:rsid w:val="00300BD3"/>
    <w:rsid w:val="00300F30"/>
    <w:rsid w:val="00302E06"/>
    <w:rsid w:val="003041E9"/>
    <w:rsid w:val="00304CA1"/>
    <w:rsid w:val="0030735A"/>
    <w:rsid w:val="00311B25"/>
    <w:rsid w:val="0031302B"/>
    <w:rsid w:val="0031712A"/>
    <w:rsid w:val="00317C70"/>
    <w:rsid w:val="0032435F"/>
    <w:rsid w:val="00326FAA"/>
    <w:rsid w:val="00345708"/>
    <w:rsid w:val="0034665B"/>
    <w:rsid w:val="00347211"/>
    <w:rsid w:val="00353338"/>
    <w:rsid w:val="0035374B"/>
    <w:rsid w:val="00361F44"/>
    <w:rsid w:val="00364B20"/>
    <w:rsid w:val="003655CF"/>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A0BFE"/>
    <w:rsid w:val="003A0E27"/>
    <w:rsid w:val="003A27C7"/>
    <w:rsid w:val="003A7694"/>
    <w:rsid w:val="003A7797"/>
    <w:rsid w:val="003A78F5"/>
    <w:rsid w:val="003B06C8"/>
    <w:rsid w:val="003C466C"/>
    <w:rsid w:val="003C7CC7"/>
    <w:rsid w:val="003D3C88"/>
    <w:rsid w:val="003E20A1"/>
    <w:rsid w:val="003E3D9E"/>
    <w:rsid w:val="003E4694"/>
    <w:rsid w:val="003F41A5"/>
    <w:rsid w:val="003F778E"/>
    <w:rsid w:val="004005AD"/>
    <w:rsid w:val="004031FE"/>
    <w:rsid w:val="0040354F"/>
    <w:rsid w:val="004063FE"/>
    <w:rsid w:val="004105F2"/>
    <w:rsid w:val="004235E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70414"/>
    <w:rsid w:val="004716E1"/>
    <w:rsid w:val="004720CF"/>
    <w:rsid w:val="004739DF"/>
    <w:rsid w:val="0047485E"/>
    <w:rsid w:val="004752C2"/>
    <w:rsid w:val="00475442"/>
    <w:rsid w:val="004765F6"/>
    <w:rsid w:val="004768CE"/>
    <w:rsid w:val="0048052C"/>
    <w:rsid w:val="00482B12"/>
    <w:rsid w:val="004907E8"/>
    <w:rsid w:val="00491B5D"/>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CB6"/>
    <w:rsid w:val="004C2D6E"/>
    <w:rsid w:val="004C38AF"/>
    <w:rsid w:val="004C59E3"/>
    <w:rsid w:val="004D5C7E"/>
    <w:rsid w:val="004E0885"/>
    <w:rsid w:val="004F579C"/>
    <w:rsid w:val="004F769F"/>
    <w:rsid w:val="0050065A"/>
    <w:rsid w:val="0050217C"/>
    <w:rsid w:val="00507755"/>
    <w:rsid w:val="005130E5"/>
    <w:rsid w:val="00515233"/>
    <w:rsid w:val="00515FE7"/>
    <w:rsid w:val="00521443"/>
    <w:rsid w:val="005217CA"/>
    <w:rsid w:val="005301A1"/>
    <w:rsid w:val="00532315"/>
    <w:rsid w:val="00532F37"/>
    <w:rsid w:val="00533EC2"/>
    <w:rsid w:val="00540889"/>
    <w:rsid w:val="00540B9A"/>
    <w:rsid w:val="005428BC"/>
    <w:rsid w:val="00551DC1"/>
    <w:rsid w:val="005542E5"/>
    <w:rsid w:val="00556BFC"/>
    <w:rsid w:val="005604D6"/>
    <w:rsid w:val="00560DD3"/>
    <w:rsid w:val="0056251B"/>
    <w:rsid w:val="00565556"/>
    <w:rsid w:val="00567FF5"/>
    <w:rsid w:val="00574C93"/>
    <w:rsid w:val="00574F67"/>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8E"/>
    <w:rsid w:val="005B4EE2"/>
    <w:rsid w:val="005B5D53"/>
    <w:rsid w:val="005B7284"/>
    <w:rsid w:val="005C10E7"/>
    <w:rsid w:val="005C1BF7"/>
    <w:rsid w:val="005C2EBE"/>
    <w:rsid w:val="005C38EF"/>
    <w:rsid w:val="005C5183"/>
    <w:rsid w:val="005C54C1"/>
    <w:rsid w:val="005C58F8"/>
    <w:rsid w:val="005C6480"/>
    <w:rsid w:val="005D252C"/>
    <w:rsid w:val="005D4613"/>
    <w:rsid w:val="005D62E6"/>
    <w:rsid w:val="005E2638"/>
    <w:rsid w:val="005E54C3"/>
    <w:rsid w:val="005E5C11"/>
    <w:rsid w:val="005F1EE7"/>
    <w:rsid w:val="005F48FB"/>
    <w:rsid w:val="005F4E91"/>
    <w:rsid w:val="00610207"/>
    <w:rsid w:val="0061168D"/>
    <w:rsid w:val="00611A14"/>
    <w:rsid w:val="0061491E"/>
    <w:rsid w:val="00615D56"/>
    <w:rsid w:val="00616A4E"/>
    <w:rsid w:val="006177ED"/>
    <w:rsid w:val="00621EE1"/>
    <w:rsid w:val="0062241A"/>
    <w:rsid w:val="00623FFC"/>
    <w:rsid w:val="00626BCF"/>
    <w:rsid w:val="00633067"/>
    <w:rsid w:val="00633276"/>
    <w:rsid w:val="00633FE8"/>
    <w:rsid w:val="006423B8"/>
    <w:rsid w:val="00644678"/>
    <w:rsid w:val="00644BEA"/>
    <w:rsid w:val="00645BB9"/>
    <w:rsid w:val="00645EB8"/>
    <w:rsid w:val="0064679F"/>
    <w:rsid w:val="00646A62"/>
    <w:rsid w:val="00650637"/>
    <w:rsid w:val="00654597"/>
    <w:rsid w:val="00663B5E"/>
    <w:rsid w:val="0066582E"/>
    <w:rsid w:val="006702BC"/>
    <w:rsid w:val="0067124A"/>
    <w:rsid w:val="0067133F"/>
    <w:rsid w:val="006736E3"/>
    <w:rsid w:val="00680F77"/>
    <w:rsid w:val="00690BE9"/>
    <w:rsid w:val="0069387F"/>
    <w:rsid w:val="0069495C"/>
    <w:rsid w:val="0069604A"/>
    <w:rsid w:val="006979AE"/>
    <w:rsid w:val="006A11D0"/>
    <w:rsid w:val="006A14AD"/>
    <w:rsid w:val="006A5BBF"/>
    <w:rsid w:val="006A5C8A"/>
    <w:rsid w:val="006B0F6E"/>
    <w:rsid w:val="006B2A27"/>
    <w:rsid w:val="006B73B9"/>
    <w:rsid w:val="006B7CD3"/>
    <w:rsid w:val="006B7CF3"/>
    <w:rsid w:val="006C3AF1"/>
    <w:rsid w:val="006D0A8E"/>
    <w:rsid w:val="006D3315"/>
    <w:rsid w:val="006D4F38"/>
    <w:rsid w:val="006D6A59"/>
    <w:rsid w:val="006D704C"/>
    <w:rsid w:val="006D7050"/>
    <w:rsid w:val="006E0774"/>
    <w:rsid w:val="006F1295"/>
    <w:rsid w:val="006F29FA"/>
    <w:rsid w:val="006F3D22"/>
    <w:rsid w:val="006F777F"/>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23611"/>
    <w:rsid w:val="0073216B"/>
    <w:rsid w:val="00734957"/>
    <w:rsid w:val="00735756"/>
    <w:rsid w:val="0074131E"/>
    <w:rsid w:val="00741396"/>
    <w:rsid w:val="007441E1"/>
    <w:rsid w:val="0074486F"/>
    <w:rsid w:val="00751083"/>
    <w:rsid w:val="0075182C"/>
    <w:rsid w:val="00754388"/>
    <w:rsid w:val="00762B8F"/>
    <w:rsid w:val="0076321C"/>
    <w:rsid w:val="0076436F"/>
    <w:rsid w:val="00764473"/>
    <w:rsid w:val="00766B5E"/>
    <w:rsid w:val="00767F5E"/>
    <w:rsid w:val="007710F8"/>
    <w:rsid w:val="0077733B"/>
    <w:rsid w:val="007817E9"/>
    <w:rsid w:val="00783E26"/>
    <w:rsid w:val="007846DC"/>
    <w:rsid w:val="00787112"/>
    <w:rsid w:val="00787E64"/>
    <w:rsid w:val="007913D8"/>
    <w:rsid w:val="00791582"/>
    <w:rsid w:val="00796F05"/>
    <w:rsid w:val="00797156"/>
    <w:rsid w:val="007A1294"/>
    <w:rsid w:val="007A53E3"/>
    <w:rsid w:val="007A796F"/>
    <w:rsid w:val="007B07F4"/>
    <w:rsid w:val="007B17C7"/>
    <w:rsid w:val="007B524E"/>
    <w:rsid w:val="007C0593"/>
    <w:rsid w:val="007C0C41"/>
    <w:rsid w:val="007C431C"/>
    <w:rsid w:val="007C4835"/>
    <w:rsid w:val="007C6987"/>
    <w:rsid w:val="007D0417"/>
    <w:rsid w:val="007D4B3E"/>
    <w:rsid w:val="007D4DB3"/>
    <w:rsid w:val="007D5F14"/>
    <w:rsid w:val="007E0A25"/>
    <w:rsid w:val="007E444A"/>
    <w:rsid w:val="007E6099"/>
    <w:rsid w:val="007F01B3"/>
    <w:rsid w:val="007F0411"/>
    <w:rsid w:val="007F1D40"/>
    <w:rsid w:val="007F4041"/>
    <w:rsid w:val="007F4571"/>
    <w:rsid w:val="007F4E02"/>
    <w:rsid w:val="007F5D16"/>
    <w:rsid w:val="00800C56"/>
    <w:rsid w:val="00802B58"/>
    <w:rsid w:val="00802B5E"/>
    <w:rsid w:val="00804150"/>
    <w:rsid w:val="0080506C"/>
    <w:rsid w:val="00813636"/>
    <w:rsid w:val="00813B7E"/>
    <w:rsid w:val="00817162"/>
    <w:rsid w:val="00820E42"/>
    <w:rsid w:val="00820EFD"/>
    <w:rsid w:val="008244CB"/>
    <w:rsid w:val="0083308C"/>
    <w:rsid w:val="00836E6A"/>
    <w:rsid w:val="0084235B"/>
    <w:rsid w:val="00844738"/>
    <w:rsid w:val="00845D13"/>
    <w:rsid w:val="008517BE"/>
    <w:rsid w:val="008561B0"/>
    <w:rsid w:val="00856A5A"/>
    <w:rsid w:val="008639BB"/>
    <w:rsid w:val="00863C85"/>
    <w:rsid w:val="008741D3"/>
    <w:rsid w:val="00875772"/>
    <w:rsid w:val="00875AC2"/>
    <w:rsid w:val="00875E8C"/>
    <w:rsid w:val="0087681A"/>
    <w:rsid w:val="00876EEF"/>
    <w:rsid w:val="00880E85"/>
    <w:rsid w:val="00881296"/>
    <w:rsid w:val="00882AF1"/>
    <w:rsid w:val="00885FE4"/>
    <w:rsid w:val="00886754"/>
    <w:rsid w:val="0088787A"/>
    <w:rsid w:val="00890850"/>
    <w:rsid w:val="00890BD8"/>
    <w:rsid w:val="0089278A"/>
    <w:rsid w:val="00894A05"/>
    <w:rsid w:val="008975FA"/>
    <w:rsid w:val="0089770D"/>
    <w:rsid w:val="008A05D1"/>
    <w:rsid w:val="008A0B45"/>
    <w:rsid w:val="008A37FE"/>
    <w:rsid w:val="008B1DC1"/>
    <w:rsid w:val="008B20F1"/>
    <w:rsid w:val="008B3B7B"/>
    <w:rsid w:val="008B3C19"/>
    <w:rsid w:val="008B6FEF"/>
    <w:rsid w:val="008C025C"/>
    <w:rsid w:val="008C3673"/>
    <w:rsid w:val="008C4460"/>
    <w:rsid w:val="008C6AFB"/>
    <w:rsid w:val="008C720C"/>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B2A"/>
    <w:rsid w:val="00910EB4"/>
    <w:rsid w:val="00911FBE"/>
    <w:rsid w:val="00913337"/>
    <w:rsid w:val="00913589"/>
    <w:rsid w:val="00914316"/>
    <w:rsid w:val="009150F7"/>
    <w:rsid w:val="0092042A"/>
    <w:rsid w:val="00922A3F"/>
    <w:rsid w:val="00923670"/>
    <w:rsid w:val="00924557"/>
    <w:rsid w:val="00927D0C"/>
    <w:rsid w:val="009327E6"/>
    <w:rsid w:val="00936F6A"/>
    <w:rsid w:val="00940C93"/>
    <w:rsid w:val="00942709"/>
    <w:rsid w:val="00943563"/>
    <w:rsid w:val="00945B99"/>
    <w:rsid w:val="0094732F"/>
    <w:rsid w:val="00947B14"/>
    <w:rsid w:val="00950255"/>
    <w:rsid w:val="00951060"/>
    <w:rsid w:val="00951D0D"/>
    <w:rsid w:val="00953EA9"/>
    <w:rsid w:val="00954B22"/>
    <w:rsid w:val="00955CD7"/>
    <w:rsid w:val="00961925"/>
    <w:rsid w:val="00962EF5"/>
    <w:rsid w:val="00964A32"/>
    <w:rsid w:val="00966C74"/>
    <w:rsid w:val="0097268B"/>
    <w:rsid w:val="00975464"/>
    <w:rsid w:val="00976E85"/>
    <w:rsid w:val="009827A0"/>
    <w:rsid w:val="00983530"/>
    <w:rsid w:val="00985573"/>
    <w:rsid w:val="00986245"/>
    <w:rsid w:val="009922AF"/>
    <w:rsid w:val="00996F27"/>
    <w:rsid w:val="009A3492"/>
    <w:rsid w:val="009A410A"/>
    <w:rsid w:val="009A6666"/>
    <w:rsid w:val="009B0DE9"/>
    <w:rsid w:val="009B204C"/>
    <w:rsid w:val="009B5589"/>
    <w:rsid w:val="009B6980"/>
    <w:rsid w:val="009B7405"/>
    <w:rsid w:val="009C0E65"/>
    <w:rsid w:val="009C38D5"/>
    <w:rsid w:val="009C5C4A"/>
    <w:rsid w:val="009D1543"/>
    <w:rsid w:val="009D2095"/>
    <w:rsid w:val="009D2AD9"/>
    <w:rsid w:val="009D5CD1"/>
    <w:rsid w:val="009E353F"/>
    <w:rsid w:val="009E6B5B"/>
    <w:rsid w:val="009E7884"/>
    <w:rsid w:val="009F5358"/>
    <w:rsid w:val="009F617F"/>
    <w:rsid w:val="00A02191"/>
    <w:rsid w:val="00A10578"/>
    <w:rsid w:val="00A1092C"/>
    <w:rsid w:val="00A11285"/>
    <w:rsid w:val="00A12E30"/>
    <w:rsid w:val="00A205B1"/>
    <w:rsid w:val="00A21B59"/>
    <w:rsid w:val="00A233FD"/>
    <w:rsid w:val="00A24EE6"/>
    <w:rsid w:val="00A27526"/>
    <w:rsid w:val="00A306F9"/>
    <w:rsid w:val="00A31070"/>
    <w:rsid w:val="00A31BA5"/>
    <w:rsid w:val="00A327C0"/>
    <w:rsid w:val="00A359D7"/>
    <w:rsid w:val="00A36478"/>
    <w:rsid w:val="00A446EB"/>
    <w:rsid w:val="00A4552D"/>
    <w:rsid w:val="00A47A33"/>
    <w:rsid w:val="00A51C09"/>
    <w:rsid w:val="00A51EA4"/>
    <w:rsid w:val="00A52D62"/>
    <w:rsid w:val="00A53BDB"/>
    <w:rsid w:val="00A542C8"/>
    <w:rsid w:val="00A56608"/>
    <w:rsid w:val="00A615B8"/>
    <w:rsid w:val="00A63F58"/>
    <w:rsid w:val="00A647F2"/>
    <w:rsid w:val="00A659A1"/>
    <w:rsid w:val="00A708CA"/>
    <w:rsid w:val="00A7334F"/>
    <w:rsid w:val="00A7364A"/>
    <w:rsid w:val="00A75404"/>
    <w:rsid w:val="00A76378"/>
    <w:rsid w:val="00A77986"/>
    <w:rsid w:val="00A80322"/>
    <w:rsid w:val="00A806C8"/>
    <w:rsid w:val="00A80A5B"/>
    <w:rsid w:val="00A80D67"/>
    <w:rsid w:val="00A81DB5"/>
    <w:rsid w:val="00A821D0"/>
    <w:rsid w:val="00A83504"/>
    <w:rsid w:val="00A84AD0"/>
    <w:rsid w:val="00A861A1"/>
    <w:rsid w:val="00A877D8"/>
    <w:rsid w:val="00A96C12"/>
    <w:rsid w:val="00AA424E"/>
    <w:rsid w:val="00AA6C61"/>
    <w:rsid w:val="00AB1F8D"/>
    <w:rsid w:val="00AB3D21"/>
    <w:rsid w:val="00AB4F93"/>
    <w:rsid w:val="00AB5EF4"/>
    <w:rsid w:val="00AC0FF0"/>
    <w:rsid w:val="00AC7771"/>
    <w:rsid w:val="00AD1D63"/>
    <w:rsid w:val="00AD44ED"/>
    <w:rsid w:val="00AD746A"/>
    <w:rsid w:val="00AE027A"/>
    <w:rsid w:val="00AE028A"/>
    <w:rsid w:val="00AE24B9"/>
    <w:rsid w:val="00AE7020"/>
    <w:rsid w:val="00AE7A12"/>
    <w:rsid w:val="00AF1539"/>
    <w:rsid w:val="00AF16B2"/>
    <w:rsid w:val="00AF3BB6"/>
    <w:rsid w:val="00AF3BCF"/>
    <w:rsid w:val="00AF4B99"/>
    <w:rsid w:val="00AF4BF6"/>
    <w:rsid w:val="00AF5CF0"/>
    <w:rsid w:val="00AF7FAF"/>
    <w:rsid w:val="00B01E0E"/>
    <w:rsid w:val="00B02430"/>
    <w:rsid w:val="00B04C06"/>
    <w:rsid w:val="00B0588D"/>
    <w:rsid w:val="00B0663D"/>
    <w:rsid w:val="00B1088C"/>
    <w:rsid w:val="00B11DED"/>
    <w:rsid w:val="00B12D2A"/>
    <w:rsid w:val="00B145A3"/>
    <w:rsid w:val="00B159D7"/>
    <w:rsid w:val="00B15E59"/>
    <w:rsid w:val="00B177F9"/>
    <w:rsid w:val="00B2007C"/>
    <w:rsid w:val="00B201EE"/>
    <w:rsid w:val="00B21F8D"/>
    <w:rsid w:val="00B2273D"/>
    <w:rsid w:val="00B23A41"/>
    <w:rsid w:val="00B2554D"/>
    <w:rsid w:val="00B261CB"/>
    <w:rsid w:val="00B361CE"/>
    <w:rsid w:val="00B37341"/>
    <w:rsid w:val="00B458CF"/>
    <w:rsid w:val="00B46C09"/>
    <w:rsid w:val="00B5011A"/>
    <w:rsid w:val="00B51DDD"/>
    <w:rsid w:val="00B5260E"/>
    <w:rsid w:val="00B56065"/>
    <w:rsid w:val="00B56B15"/>
    <w:rsid w:val="00B64374"/>
    <w:rsid w:val="00B650D3"/>
    <w:rsid w:val="00B666E1"/>
    <w:rsid w:val="00B67AB1"/>
    <w:rsid w:val="00B7064A"/>
    <w:rsid w:val="00B71A25"/>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DCE"/>
    <w:rsid w:val="00BA7F85"/>
    <w:rsid w:val="00BB25DD"/>
    <w:rsid w:val="00BB2DC0"/>
    <w:rsid w:val="00BB5D4D"/>
    <w:rsid w:val="00BC06EA"/>
    <w:rsid w:val="00BC7E46"/>
    <w:rsid w:val="00BD05E2"/>
    <w:rsid w:val="00BD09CD"/>
    <w:rsid w:val="00BD249E"/>
    <w:rsid w:val="00BD34F6"/>
    <w:rsid w:val="00BD7E80"/>
    <w:rsid w:val="00BE0B8A"/>
    <w:rsid w:val="00BE1162"/>
    <w:rsid w:val="00BE17B6"/>
    <w:rsid w:val="00BE543A"/>
    <w:rsid w:val="00BE7808"/>
    <w:rsid w:val="00BF14A3"/>
    <w:rsid w:val="00BF361D"/>
    <w:rsid w:val="00C0238B"/>
    <w:rsid w:val="00C0254E"/>
    <w:rsid w:val="00C03FB4"/>
    <w:rsid w:val="00C04A85"/>
    <w:rsid w:val="00C05566"/>
    <w:rsid w:val="00C07DE3"/>
    <w:rsid w:val="00C12557"/>
    <w:rsid w:val="00C13A67"/>
    <w:rsid w:val="00C16D89"/>
    <w:rsid w:val="00C20882"/>
    <w:rsid w:val="00C2363A"/>
    <w:rsid w:val="00C27FE1"/>
    <w:rsid w:val="00C32C4E"/>
    <w:rsid w:val="00C33B49"/>
    <w:rsid w:val="00C52C9A"/>
    <w:rsid w:val="00C60151"/>
    <w:rsid w:val="00C61BA4"/>
    <w:rsid w:val="00C6531F"/>
    <w:rsid w:val="00C65DE5"/>
    <w:rsid w:val="00C7052B"/>
    <w:rsid w:val="00C70A46"/>
    <w:rsid w:val="00C741E4"/>
    <w:rsid w:val="00C744FE"/>
    <w:rsid w:val="00C81601"/>
    <w:rsid w:val="00C84730"/>
    <w:rsid w:val="00C85904"/>
    <w:rsid w:val="00C86902"/>
    <w:rsid w:val="00C86FD6"/>
    <w:rsid w:val="00C87DF5"/>
    <w:rsid w:val="00C9103C"/>
    <w:rsid w:val="00C914B5"/>
    <w:rsid w:val="00C92035"/>
    <w:rsid w:val="00C92447"/>
    <w:rsid w:val="00C97772"/>
    <w:rsid w:val="00CA4033"/>
    <w:rsid w:val="00CA72F6"/>
    <w:rsid w:val="00CB5F34"/>
    <w:rsid w:val="00CB64F0"/>
    <w:rsid w:val="00CC1788"/>
    <w:rsid w:val="00CC704B"/>
    <w:rsid w:val="00CE1669"/>
    <w:rsid w:val="00CE2EC7"/>
    <w:rsid w:val="00CE30E0"/>
    <w:rsid w:val="00CF0893"/>
    <w:rsid w:val="00CF467A"/>
    <w:rsid w:val="00CF57C8"/>
    <w:rsid w:val="00CF7EEF"/>
    <w:rsid w:val="00D00030"/>
    <w:rsid w:val="00D00D8D"/>
    <w:rsid w:val="00D014FC"/>
    <w:rsid w:val="00D0405B"/>
    <w:rsid w:val="00D0766D"/>
    <w:rsid w:val="00D13602"/>
    <w:rsid w:val="00D14372"/>
    <w:rsid w:val="00D147E5"/>
    <w:rsid w:val="00D17EA1"/>
    <w:rsid w:val="00D21E08"/>
    <w:rsid w:val="00D230A5"/>
    <w:rsid w:val="00D23669"/>
    <w:rsid w:val="00D2403C"/>
    <w:rsid w:val="00D24C9D"/>
    <w:rsid w:val="00D30FC7"/>
    <w:rsid w:val="00D33EB3"/>
    <w:rsid w:val="00D36FC2"/>
    <w:rsid w:val="00D408C0"/>
    <w:rsid w:val="00D43002"/>
    <w:rsid w:val="00D458EE"/>
    <w:rsid w:val="00D476DF"/>
    <w:rsid w:val="00D501C8"/>
    <w:rsid w:val="00D52536"/>
    <w:rsid w:val="00D5702A"/>
    <w:rsid w:val="00D637C4"/>
    <w:rsid w:val="00D707EB"/>
    <w:rsid w:val="00D75096"/>
    <w:rsid w:val="00D77FF6"/>
    <w:rsid w:val="00D82C62"/>
    <w:rsid w:val="00D838BE"/>
    <w:rsid w:val="00D83DB6"/>
    <w:rsid w:val="00D84B73"/>
    <w:rsid w:val="00D8703F"/>
    <w:rsid w:val="00D91A91"/>
    <w:rsid w:val="00D921C0"/>
    <w:rsid w:val="00D9585C"/>
    <w:rsid w:val="00D95A7E"/>
    <w:rsid w:val="00DA036A"/>
    <w:rsid w:val="00DA080F"/>
    <w:rsid w:val="00DA21D7"/>
    <w:rsid w:val="00DA5D00"/>
    <w:rsid w:val="00DA6A4D"/>
    <w:rsid w:val="00DB06C6"/>
    <w:rsid w:val="00DB2FA7"/>
    <w:rsid w:val="00DC0A0A"/>
    <w:rsid w:val="00DC29DF"/>
    <w:rsid w:val="00DC2A4B"/>
    <w:rsid w:val="00DC4432"/>
    <w:rsid w:val="00DD0A51"/>
    <w:rsid w:val="00DD27D9"/>
    <w:rsid w:val="00DD5747"/>
    <w:rsid w:val="00DD5BA5"/>
    <w:rsid w:val="00DD7593"/>
    <w:rsid w:val="00DD772E"/>
    <w:rsid w:val="00DE48AF"/>
    <w:rsid w:val="00DE7526"/>
    <w:rsid w:val="00DF17DE"/>
    <w:rsid w:val="00DF409B"/>
    <w:rsid w:val="00DF730D"/>
    <w:rsid w:val="00E0026F"/>
    <w:rsid w:val="00E00462"/>
    <w:rsid w:val="00E02916"/>
    <w:rsid w:val="00E044D5"/>
    <w:rsid w:val="00E123DB"/>
    <w:rsid w:val="00E142C5"/>
    <w:rsid w:val="00E15A55"/>
    <w:rsid w:val="00E208E8"/>
    <w:rsid w:val="00E247F7"/>
    <w:rsid w:val="00E25E62"/>
    <w:rsid w:val="00E27960"/>
    <w:rsid w:val="00E37A7C"/>
    <w:rsid w:val="00E41355"/>
    <w:rsid w:val="00E4791E"/>
    <w:rsid w:val="00E479CE"/>
    <w:rsid w:val="00E5702E"/>
    <w:rsid w:val="00E626E2"/>
    <w:rsid w:val="00E62D0E"/>
    <w:rsid w:val="00E66FED"/>
    <w:rsid w:val="00E67C61"/>
    <w:rsid w:val="00E700EE"/>
    <w:rsid w:val="00E72603"/>
    <w:rsid w:val="00E745AB"/>
    <w:rsid w:val="00E8159E"/>
    <w:rsid w:val="00E85775"/>
    <w:rsid w:val="00E85A21"/>
    <w:rsid w:val="00E873B9"/>
    <w:rsid w:val="00E91664"/>
    <w:rsid w:val="00E92D51"/>
    <w:rsid w:val="00E9524E"/>
    <w:rsid w:val="00EA281E"/>
    <w:rsid w:val="00EB0090"/>
    <w:rsid w:val="00EB1DCD"/>
    <w:rsid w:val="00EB2601"/>
    <w:rsid w:val="00EB3F1D"/>
    <w:rsid w:val="00EB40DF"/>
    <w:rsid w:val="00EB4997"/>
    <w:rsid w:val="00EB7136"/>
    <w:rsid w:val="00ED4AAF"/>
    <w:rsid w:val="00ED76B9"/>
    <w:rsid w:val="00ED7931"/>
    <w:rsid w:val="00EE08BB"/>
    <w:rsid w:val="00EE0F20"/>
    <w:rsid w:val="00EE0F89"/>
    <w:rsid w:val="00EE3F47"/>
    <w:rsid w:val="00EE4868"/>
    <w:rsid w:val="00EE7D08"/>
    <w:rsid w:val="00EF23A6"/>
    <w:rsid w:val="00EF2CC1"/>
    <w:rsid w:val="00EF656A"/>
    <w:rsid w:val="00EF77FC"/>
    <w:rsid w:val="00F01B6B"/>
    <w:rsid w:val="00F0298D"/>
    <w:rsid w:val="00F03ABA"/>
    <w:rsid w:val="00F05B78"/>
    <w:rsid w:val="00F17C2A"/>
    <w:rsid w:val="00F21704"/>
    <w:rsid w:val="00F22CE0"/>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50E91"/>
    <w:rsid w:val="00F5374E"/>
    <w:rsid w:val="00F53813"/>
    <w:rsid w:val="00F6224A"/>
    <w:rsid w:val="00F66B60"/>
    <w:rsid w:val="00F67560"/>
    <w:rsid w:val="00F676B9"/>
    <w:rsid w:val="00F70E1A"/>
    <w:rsid w:val="00F71565"/>
    <w:rsid w:val="00F71FB0"/>
    <w:rsid w:val="00F7458F"/>
    <w:rsid w:val="00F747A3"/>
    <w:rsid w:val="00F769E5"/>
    <w:rsid w:val="00F80D98"/>
    <w:rsid w:val="00F80E7F"/>
    <w:rsid w:val="00F8376D"/>
    <w:rsid w:val="00F83E8F"/>
    <w:rsid w:val="00F8577C"/>
    <w:rsid w:val="00F8640D"/>
    <w:rsid w:val="00F86E42"/>
    <w:rsid w:val="00F92ABA"/>
    <w:rsid w:val="00F935FD"/>
    <w:rsid w:val="00F93D50"/>
    <w:rsid w:val="00F952B0"/>
    <w:rsid w:val="00F9566B"/>
    <w:rsid w:val="00F9627C"/>
    <w:rsid w:val="00F96CEB"/>
    <w:rsid w:val="00FA00A0"/>
    <w:rsid w:val="00FA4C60"/>
    <w:rsid w:val="00FA6FC8"/>
    <w:rsid w:val="00FB38B6"/>
    <w:rsid w:val="00FB4FEB"/>
    <w:rsid w:val="00FB6F2C"/>
    <w:rsid w:val="00FC7B2F"/>
    <w:rsid w:val="00FD0F37"/>
    <w:rsid w:val="00FD1719"/>
    <w:rsid w:val="00FD421E"/>
    <w:rsid w:val="00FD55A3"/>
    <w:rsid w:val="00FE354F"/>
    <w:rsid w:val="00FE3A8D"/>
    <w:rsid w:val="00FE6A2C"/>
    <w:rsid w:val="00FF2E8F"/>
    <w:rsid w:val="00FF3C81"/>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B12A57"/>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42C5"/>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015964"/>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9DE17-8C04-47B6-A213-EA7C11618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5072</Words>
  <Characters>28917</Characters>
  <Application>Microsoft Office Word</Application>
  <DocSecurity>0</DocSecurity>
  <Lines>240</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33922</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6</cp:revision>
  <cp:lastPrinted>2018-12-13T13:42:00Z</cp:lastPrinted>
  <dcterms:created xsi:type="dcterms:W3CDTF">2022-12-22T06:24:00Z</dcterms:created>
  <dcterms:modified xsi:type="dcterms:W3CDTF">2024-04-19T10:15:00Z</dcterms:modified>
</cp:coreProperties>
</file>